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96B7A" w:rsidRPr="00AE78C3" w:rsidRDefault="00996B7A" w:rsidP="00996B7A">
      <w:pPr>
        <w:rPr>
          <w:lang w:val="en-US"/>
        </w:rPr>
      </w:pPr>
    </w:p>
    <w:tbl>
      <w:tblPr>
        <w:tblpPr w:leftFromText="180" w:rightFromText="180" w:vertAnchor="page" w:horzAnchor="margin" w:tblpY="271"/>
        <w:tblW w:w="0" w:type="auto"/>
        <w:tblLook w:val="01E0" w:firstRow="1" w:lastRow="1" w:firstColumn="1" w:lastColumn="1" w:noHBand="0" w:noVBand="0"/>
      </w:tblPr>
      <w:tblGrid>
        <w:gridCol w:w="9570"/>
      </w:tblGrid>
      <w:tr w:rsidR="00996B7A" w:rsidRPr="004C19E4" w:rsidTr="0052579F">
        <w:trPr>
          <w:trHeight w:val="1076"/>
        </w:trPr>
        <w:tc>
          <w:tcPr>
            <w:tcW w:w="9570" w:type="dxa"/>
          </w:tcPr>
          <w:p w:rsidR="00996B7A" w:rsidRPr="004C19E4" w:rsidRDefault="00996B7A" w:rsidP="0052579F">
            <w:pPr>
              <w:jc w:val="right"/>
            </w:pPr>
          </w:p>
        </w:tc>
      </w:tr>
      <w:tr w:rsidR="00996B7A" w:rsidRPr="00016E17" w:rsidTr="0052579F">
        <w:trPr>
          <w:trHeight w:hRule="exact" w:val="1473"/>
        </w:trPr>
        <w:tc>
          <w:tcPr>
            <w:tcW w:w="9570" w:type="dxa"/>
          </w:tcPr>
          <w:p w:rsidR="00996B7A" w:rsidRPr="00016E17" w:rsidRDefault="00996B7A" w:rsidP="0052579F">
            <w:pPr>
              <w:jc w:val="center"/>
              <w:rPr>
                <w:sz w:val="28"/>
                <w:szCs w:val="28"/>
              </w:rPr>
            </w:pPr>
            <w:r w:rsidRPr="00016E17">
              <w:rPr>
                <w:sz w:val="28"/>
                <w:szCs w:val="28"/>
              </w:rPr>
              <w:t xml:space="preserve">Забайкальский край </w:t>
            </w:r>
          </w:p>
          <w:p w:rsidR="00996B7A" w:rsidRPr="00016E17" w:rsidRDefault="00996B7A" w:rsidP="0052579F">
            <w:pPr>
              <w:jc w:val="center"/>
              <w:rPr>
                <w:b/>
                <w:sz w:val="28"/>
                <w:szCs w:val="28"/>
              </w:rPr>
            </w:pPr>
            <w:r w:rsidRPr="00016E17">
              <w:rPr>
                <w:b/>
                <w:sz w:val="28"/>
                <w:szCs w:val="28"/>
              </w:rPr>
              <w:t>Администрация муниципального района «Могойтуйский район»</w:t>
            </w:r>
          </w:p>
          <w:p w:rsidR="00996B7A" w:rsidRPr="00016E17" w:rsidRDefault="00996B7A" w:rsidP="0052579F">
            <w:pPr>
              <w:jc w:val="center"/>
              <w:rPr>
                <w:b/>
                <w:sz w:val="28"/>
                <w:szCs w:val="28"/>
              </w:rPr>
            </w:pPr>
            <w:r w:rsidRPr="00016E17">
              <w:rPr>
                <w:b/>
                <w:sz w:val="28"/>
                <w:szCs w:val="28"/>
              </w:rPr>
              <w:t>ПОСТАНОВЛЕНИЕ</w:t>
            </w:r>
          </w:p>
        </w:tc>
      </w:tr>
      <w:tr w:rsidR="00996B7A" w:rsidRPr="00016E17" w:rsidTr="0052579F">
        <w:trPr>
          <w:trHeight w:val="634"/>
        </w:trPr>
        <w:tc>
          <w:tcPr>
            <w:tcW w:w="9570" w:type="dxa"/>
          </w:tcPr>
          <w:p w:rsidR="00996B7A" w:rsidRPr="003218E9" w:rsidRDefault="004F4241" w:rsidP="009839D9">
            <w:pPr>
              <w:rPr>
                <w:sz w:val="28"/>
                <w:szCs w:val="28"/>
              </w:rPr>
            </w:pPr>
            <w:r>
              <w:rPr>
                <w:sz w:val="28"/>
                <w:szCs w:val="28"/>
              </w:rPr>
              <w:t xml:space="preserve">  </w:t>
            </w:r>
            <w:r w:rsidR="00C40BAC">
              <w:rPr>
                <w:sz w:val="28"/>
                <w:szCs w:val="28"/>
              </w:rPr>
              <w:t xml:space="preserve"> </w:t>
            </w:r>
            <w:r w:rsidR="009839D9">
              <w:rPr>
                <w:sz w:val="28"/>
                <w:szCs w:val="28"/>
              </w:rPr>
              <w:t>10</w:t>
            </w:r>
            <w:r w:rsidR="00C40BAC">
              <w:rPr>
                <w:sz w:val="28"/>
                <w:szCs w:val="28"/>
              </w:rPr>
              <w:t>.10</w:t>
            </w:r>
            <w:r w:rsidR="00996B7A">
              <w:rPr>
                <w:sz w:val="28"/>
                <w:szCs w:val="28"/>
              </w:rPr>
              <w:t>.202</w:t>
            </w:r>
            <w:r>
              <w:rPr>
                <w:sz w:val="28"/>
                <w:szCs w:val="28"/>
              </w:rPr>
              <w:t>5</w:t>
            </w:r>
            <w:r w:rsidR="00996B7A" w:rsidRPr="00016E17">
              <w:rPr>
                <w:sz w:val="28"/>
                <w:szCs w:val="28"/>
              </w:rPr>
              <w:t xml:space="preserve">                  </w:t>
            </w:r>
            <w:r w:rsidR="00DC78CB">
              <w:rPr>
                <w:sz w:val="28"/>
                <w:szCs w:val="28"/>
              </w:rPr>
              <w:t xml:space="preserve">             </w:t>
            </w:r>
            <w:r w:rsidR="00996B7A" w:rsidRPr="00016E17">
              <w:rPr>
                <w:sz w:val="28"/>
                <w:szCs w:val="28"/>
              </w:rPr>
              <w:t xml:space="preserve">                                   </w:t>
            </w:r>
            <w:r w:rsidR="009839D9">
              <w:rPr>
                <w:sz w:val="28"/>
                <w:szCs w:val="28"/>
              </w:rPr>
              <w:t xml:space="preserve">                               </w:t>
            </w:r>
            <w:r w:rsidR="00996B7A" w:rsidRPr="00016E17">
              <w:rPr>
                <w:sz w:val="28"/>
                <w:szCs w:val="28"/>
              </w:rPr>
              <w:t xml:space="preserve">    №</w:t>
            </w:r>
            <w:r>
              <w:rPr>
                <w:sz w:val="28"/>
                <w:szCs w:val="28"/>
              </w:rPr>
              <w:t xml:space="preserve"> </w:t>
            </w:r>
            <w:r w:rsidR="009839D9">
              <w:rPr>
                <w:sz w:val="28"/>
                <w:szCs w:val="28"/>
              </w:rPr>
              <w:t>407</w:t>
            </w:r>
          </w:p>
        </w:tc>
      </w:tr>
      <w:tr w:rsidR="00996B7A" w:rsidRPr="00016E17" w:rsidTr="0052579F">
        <w:trPr>
          <w:trHeight w:val="621"/>
        </w:trPr>
        <w:tc>
          <w:tcPr>
            <w:tcW w:w="9570" w:type="dxa"/>
          </w:tcPr>
          <w:p w:rsidR="00996B7A" w:rsidRPr="00016E17" w:rsidRDefault="00996B7A" w:rsidP="0052579F">
            <w:pPr>
              <w:jc w:val="center"/>
              <w:rPr>
                <w:sz w:val="28"/>
                <w:szCs w:val="28"/>
              </w:rPr>
            </w:pPr>
            <w:proofErr w:type="spellStart"/>
            <w:r w:rsidRPr="00016E17">
              <w:rPr>
                <w:sz w:val="28"/>
                <w:szCs w:val="28"/>
              </w:rPr>
              <w:t>пгт</w:t>
            </w:r>
            <w:proofErr w:type="spellEnd"/>
            <w:r w:rsidRPr="00016E17">
              <w:rPr>
                <w:sz w:val="28"/>
                <w:szCs w:val="28"/>
              </w:rPr>
              <w:t xml:space="preserve">. Могойтуй  </w:t>
            </w:r>
          </w:p>
        </w:tc>
      </w:tr>
    </w:tbl>
    <w:p w:rsidR="00996B7A" w:rsidRPr="00346A2F" w:rsidRDefault="00996B7A" w:rsidP="00996B7A">
      <w:pPr>
        <w:jc w:val="both"/>
        <w:rPr>
          <w:szCs w:val="28"/>
        </w:rPr>
      </w:pPr>
    </w:p>
    <w:p w:rsidR="00996B7A" w:rsidRPr="004B60AF" w:rsidRDefault="00996B7A" w:rsidP="00996B7A">
      <w:pPr>
        <w:tabs>
          <w:tab w:val="left" w:pos="8789"/>
        </w:tabs>
        <w:ind w:right="83"/>
        <w:jc w:val="both"/>
        <w:rPr>
          <w:sz w:val="28"/>
          <w:szCs w:val="28"/>
        </w:rPr>
      </w:pPr>
      <w:r w:rsidRPr="004B60AF">
        <w:rPr>
          <w:sz w:val="28"/>
          <w:szCs w:val="28"/>
        </w:rPr>
        <w:t>Об аукционе на право заключения договор</w:t>
      </w:r>
      <w:r>
        <w:rPr>
          <w:sz w:val="28"/>
          <w:szCs w:val="28"/>
        </w:rPr>
        <w:t>ов</w:t>
      </w:r>
      <w:r w:rsidRPr="004B60AF">
        <w:rPr>
          <w:sz w:val="28"/>
          <w:szCs w:val="28"/>
        </w:rPr>
        <w:t xml:space="preserve"> аренды</w:t>
      </w:r>
      <w:r>
        <w:rPr>
          <w:sz w:val="28"/>
          <w:szCs w:val="28"/>
        </w:rPr>
        <w:t xml:space="preserve"> земельных участков</w:t>
      </w:r>
    </w:p>
    <w:p w:rsidR="00996B7A" w:rsidRDefault="00996B7A" w:rsidP="00996B7A">
      <w:pPr>
        <w:spacing w:line="240" w:lineRule="exact"/>
        <w:ind w:right="638"/>
        <w:rPr>
          <w:sz w:val="28"/>
          <w:szCs w:val="28"/>
        </w:rPr>
      </w:pPr>
    </w:p>
    <w:p w:rsidR="00996B7A" w:rsidRPr="004B60AF" w:rsidRDefault="00996B7A" w:rsidP="00996B7A">
      <w:pPr>
        <w:ind w:firstLine="720"/>
        <w:jc w:val="both"/>
        <w:rPr>
          <w:sz w:val="28"/>
        </w:rPr>
      </w:pPr>
      <w:r w:rsidRPr="009B437A">
        <w:rPr>
          <w:sz w:val="28"/>
        </w:rPr>
        <w:t>В соответствии со статьей 25 Устава муниципального района «Могойтуйский район», статьями 39.2, 39.</w:t>
      </w:r>
      <w:r>
        <w:rPr>
          <w:sz w:val="28"/>
        </w:rPr>
        <w:t>6</w:t>
      </w:r>
      <w:r w:rsidRPr="009B437A">
        <w:rPr>
          <w:sz w:val="28"/>
        </w:rPr>
        <w:t xml:space="preserve">, 39.11 </w:t>
      </w:r>
      <w:r>
        <w:rPr>
          <w:sz w:val="28"/>
        </w:rPr>
        <w:t>39.12</w:t>
      </w:r>
      <w:r w:rsidRPr="009B437A">
        <w:rPr>
          <w:sz w:val="28"/>
        </w:rPr>
        <w:t xml:space="preserve"> Земельного кодекса Российской Федерации, пункта 2 статьи 3.3 Федерального закона от 25 октября 2001 года № 137-ФЗ «О введении в действие Земельного кодекса Российской Федерации», администрация муниципального района «Могойтуйский район»</w:t>
      </w:r>
    </w:p>
    <w:p w:rsidR="00996B7A" w:rsidRPr="004B60AF" w:rsidRDefault="00996B7A" w:rsidP="00996B7A">
      <w:pPr>
        <w:jc w:val="both"/>
        <w:rPr>
          <w:sz w:val="28"/>
        </w:rPr>
      </w:pPr>
      <w:r w:rsidRPr="004B60AF">
        <w:rPr>
          <w:sz w:val="28"/>
        </w:rPr>
        <w:t>ПОСТАНОВЛЯЕТ:</w:t>
      </w:r>
    </w:p>
    <w:p w:rsidR="00996B7A" w:rsidRPr="007D3B38" w:rsidRDefault="00996B7A" w:rsidP="00996B7A">
      <w:pPr>
        <w:pStyle w:val="a4"/>
        <w:numPr>
          <w:ilvl w:val="0"/>
          <w:numId w:val="5"/>
        </w:numPr>
        <w:ind w:left="0" w:firstLine="709"/>
        <w:jc w:val="both"/>
        <w:rPr>
          <w:sz w:val="28"/>
        </w:rPr>
      </w:pPr>
      <w:proofErr w:type="gramStart"/>
      <w:r w:rsidRPr="007D3B38">
        <w:rPr>
          <w:sz w:val="28"/>
        </w:rPr>
        <w:t xml:space="preserve">Провести </w:t>
      </w:r>
      <w:r w:rsidRPr="007D3B38">
        <w:rPr>
          <w:sz w:val="28"/>
          <w:szCs w:val="28"/>
        </w:rPr>
        <w:t xml:space="preserve">аукцион на право </w:t>
      </w:r>
      <w:r>
        <w:rPr>
          <w:sz w:val="28"/>
          <w:szCs w:val="28"/>
        </w:rPr>
        <w:t>з</w:t>
      </w:r>
      <w:r w:rsidRPr="00A41391">
        <w:rPr>
          <w:sz w:val="28"/>
          <w:szCs w:val="28"/>
        </w:rPr>
        <w:t>аключения договоров аренды земельных участков,</w:t>
      </w:r>
      <w:r w:rsidRPr="007D3B38">
        <w:rPr>
          <w:sz w:val="28"/>
          <w:szCs w:val="28"/>
        </w:rPr>
        <w:t xml:space="preserve"> государственная собственность на который не разграничена для </w:t>
      </w:r>
      <w:r w:rsidRPr="007D3B38">
        <w:rPr>
          <w:sz w:val="28"/>
        </w:rPr>
        <w:t>(далее – земельны</w:t>
      </w:r>
      <w:r>
        <w:rPr>
          <w:sz w:val="28"/>
        </w:rPr>
        <w:t>е</w:t>
      </w:r>
      <w:r w:rsidRPr="007D3B38">
        <w:rPr>
          <w:sz w:val="28"/>
        </w:rPr>
        <w:t xml:space="preserve"> участ</w:t>
      </w:r>
      <w:r>
        <w:rPr>
          <w:sz w:val="28"/>
        </w:rPr>
        <w:t>ки</w:t>
      </w:r>
      <w:r w:rsidRPr="007D3B38">
        <w:rPr>
          <w:sz w:val="28"/>
        </w:rPr>
        <w:t>), согласно извещения о проведении аукциона.</w:t>
      </w:r>
      <w:proofErr w:type="gramEnd"/>
    </w:p>
    <w:p w:rsidR="00996B7A" w:rsidRPr="007D3B38" w:rsidRDefault="00996B7A" w:rsidP="00996B7A">
      <w:pPr>
        <w:pStyle w:val="a4"/>
        <w:numPr>
          <w:ilvl w:val="0"/>
          <w:numId w:val="5"/>
        </w:numPr>
        <w:ind w:left="0" w:firstLine="709"/>
        <w:jc w:val="both"/>
        <w:rPr>
          <w:sz w:val="28"/>
        </w:rPr>
      </w:pPr>
      <w:r w:rsidRPr="007D3B38">
        <w:rPr>
          <w:sz w:val="28"/>
        </w:rPr>
        <w:t>Утвердить прилагаемое извещение о проведен</w:t>
      </w:r>
      <w:proofErr w:type="gramStart"/>
      <w:r w:rsidRPr="007D3B38">
        <w:rPr>
          <w:sz w:val="28"/>
        </w:rPr>
        <w:t>ии ау</w:t>
      </w:r>
      <w:proofErr w:type="gramEnd"/>
      <w:r w:rsidRPr="007D3B38">
        <w:rPr>
          <w:sz w:val="28"/>
        </w:rPr>
        <w:t>кциона (приложение № 1).</w:t>
      </w:r>
    </w:p>
    <w:p w:rsidR="00996B7A" w:rsidRPr="007D3B38" w:rsidRDefault="00996B7A" w:rsidP="00996B7A">
      <w:pPr>
        <w:pStyle w:val="a4"/>
        <w:numPr>
          <w:ilvl w:val="0"/>
          <w:numId w:val="5"/>
        </w:numPr>
        <w:ind w:left="0" w:firstLine="709"/>
        <w:jc w:val="both"/>
        <w:rPr>
          <w:sz w:val="28"/>
        </w:rPr>
      </w:pPr>
      <w:r w:rsidRPr="007D3B38">
        <w:rPr>
          <w:sz w:val="28"/>
        </w:rPr>
        <w:t>Управлению экономического развития, прогнозирования и имущества администрации муниципального района «Могойтуйский район»:</w:t>
      </w:r>
    </w:p>
    <w:p w:rsidR="00996B7A" w:rsidRDefault="00996B7A" w:rsidP="00996B7A">
      <w:pPr>
        <w:pStyle w:val="a4"/>
        <w:numPr>
          <w:ilvl w:val="1"/>
          <w:numId w:val="5"/>
        </w:numPr>
        <w:ind w:left="0" w:firstLine="709"/>
        <w:jc w:val="both"/>
        <w:rPr>
          <w:sz w:val="28"/>
        </w:rPr>
      </w:pPr>
      <w:r w:rsidRPr="00A41391">
        <w:rPr>
          <w:sz w:val="28"/>
        </w:rPr>
        <w:t xml:space="preserve">Обеспечить размещение информационного сообщения на официальном сайте проведения торгов </w:t>
      </w:r>
      <w:r>
        <w:rPr>
          <w:sz w:val="28"/>
        </w:rPr>
        <w:t>(</w:t>
      </w:r>
      <w:proofErr w:type="spellStart"/>
      <w:r>
        <w:rPr>
          <w:sz w:val="28"/>
          <w:lang w:val="en-US"/>
        </w:rPr>
        <w:t>torgi</w:t>
      </w:r>
      <w:proofErr w:type="spellEnd"/>
      <w:r w:rsidRPr="00A41391">
        <w:rPr>
          <w:sz w:val="28"/>
        </w:rPr>
        <w:t>.</w:t>
      </w:r>
      <w:proofErr w:type="spellStart"/>
      <w:r>
        <w:rPr>
          <w:sz w:val="28"/>
          <w:lang w:val="en-US"/>
        </w:rPr>
        <w:t>gov</w:t>
      </w:r>
      <w:proofErr w:type="spellEnd"/>
      <w:r w:rsidRPr="00A41391">
        <w:rPr>
          <w:sz w:val="28"/>
        </w:rPr>
        <w:t>.</w:t>
      </w:r>
      <w:r>
        <w:rPr>
          <w:sz w:val="28"/>
          <w:lang w:val="en-US"/>
        </w:rPr>
        <w:t>ru</w:t>
      </w:r>
      <w:r>
        <w:rPr>
          <w:sz w:val="28"/>
        </w:rPr>
        <w:t>)</w:t>
      </w:r>
      <w:r w:rsidRPr="00A41391">
        <w:rPr>
          <w:sz w:val="28"/>
        </w:rPr>
        <w:t>.</w:t>
      </w:r>
    </w:p>
    <w:p w:rsidR="00996B7A" w:rsidRPr="00A41391" w:rsidRDefault="00996B7A" w:rsidP="00996B7A">
      <w:pPr>
        <w:pStyle w:val="a4"/>
        <w:numPr>
          <w:ilvl w:val="1"/>
          <w:numId w:val="5"/>
        </w:numPr>
        <w:ind w:left="0" w:firstLine="709"/>
        <w:jc w:val="both"/>
        <w:rPr>
          <w:sz w:val="28"/>
        </w:rPr>
      </w:pPr>
      <w:r w:rsidRPr="00A41391">
        <w:rPr>
          <w:sz w:val="28"/>
        </w:rPr>
        <w:t>В установленные в извещении о проведен</w:t>
      </w:r>
      <w:proofErr w:type="gramStart"/>
      <w:r w:rsidRPr="00A41391">
        <w:rPr>
          <w:sz w:val="28"/>
        </w:rPr>
        <w:t>ии ау</w:t>
      </w:r>
      <w:proofErr w:type="gramEnd"/>
      <w:r w:rsidRPr="00A41391">
        <w:rPr>
          <w:sz w:val="28"/>
        </w:rPr>
        <w:t>кциона сроки осуществлять прием и регистрацию заявок на участие в аукционе;</w:t>
      </w:r>
    </w:p>
    <w:p w:rsidR="00996B7A" w:rsidRPr="007D3B38" w:rsidRDefault="00996B7A" w:rsidP="00996B7A">
      <w:pPr>
        <w:pStyle w:val="a4"/>
        <w:numPr>
          <w:ilvl w:val="1"/>
          <w:numId w:val="5"/>
        </w:numPr>
        <w:ind w:left="0" w:firstLine="709"/>
        <w:jc w:val="both"/>
        <w:rPr>
          <w:sz w:val="28"/>
        </w:rPr>
      </w:pPr>
      <w:r>
        <w:rPr>
          <w:sz w:val="28"/>
        </w:rPr>
        <w:t>Н</w:t>
      </w:r>
      <w:r w:rsidRPr="007D3B38">
        <w:rPr>
          <w:sz w:val="28"/>
        </w:rPr>
        <w:t>а основании протокола о результатах аукциона заключить договор</w:t>
      </w:r>
      <w:r>
        <w:rPr>
          <w:sz w:val="28"/>
        </w:rPr>
        <w:t xml:space="preserve">ы аренды земельных </w:t>
      </w:r>
      <w:r w:rsidRPr="007D3B38">
        <w:rPr>
          <w:sz w:val="28"/>
        </w:rPr>
        <w:t>участк</w:t>
      </w:r>
      <w:r>
        <w:rPr>
          <w:sz w:val="28"/>
        </w:rPr>
        <w:t>ов</w:t>
      </w:r>
      <w:r w:rsidRPr="007D3B38">
        <w:rPr>
          <w:sz w:val="28"/>
        </w:rPr>
        <w:t xml:space="preserve"> в случаях, установленных законом.</w:t>
      </w:r>
    </w:p>
    <w:p w:rsidR="00996B7A" w:rsidRPr="007D3B38" w:rsidRDefault="00996B7A" w:rsidP="00996B7A">
      <w:pPr>
        <w:pStyle w:val="a4"/>
        <w:numPr>
          <w:ilvl w:val="0"/>
          <w:numId w:val="5"/>
        </w:numPr>
        <w:ind w:left="0" w:firstLine="709"/>
        <w:jc w:val="both"/>
        <w:rPr>
          <w:sz w:val="28"/>
        </w:rPr>
      </w:pPr>
      <w:r w:rsidRPr="007D3B38">
        <w:rPr>
          <w:sz w:val="28"/>
        </w:rPr>
        <w:t>Настоящее постановление вступает в силу со дня подписания.</w:t>
      </w:r>
    </w:p>
    <w:p w:rsidR="00996B7A" w:rsidRPr="004B60AF" w:rsidRDefault="00996B7A" w:rsidP="00996B7A">
      <w:pPr>
        <w:ind w:firstLine="709"/>
        <w:jc w:val="both"/>
        <w:rPr>
          <w:sz w:val="32"/>
          <w:szCs w:val="28"/>
        </w:rPr>
      </w:pPr>
    </w:p>
    <w:p w:rsidR="00996B7A" w:rsidRDefault="00996B7A" w:rsidP="00996B7A">
      <w:pPr>
        <w:jc w:val="both"/>
        <w:rPr>
          <w:szCs w:val="28"/>
        </w:rPr>
      </w:pPr>
    </w:p>
    <w:p w:rsidR="00996B7A" w:rsidRDefault="00996B7A" w:rsidP="00996B7A">
      <w:pPr>
        <w:jc w:val="both"/>
        <w:rPr>
          <w:szCs w:val="28"/>
        </w:rPr>
      </w:pPr>
    </w:p>
    <w:p w:rsidR="00996B7A" w:rsidRPr="004B60AF" w:rsidRDefault="00C40BAC" w:rsidP="00996B7A">
      <w:pPr>
        <w:jc w:val="both"/>
      </w:pPr>
      <w:proofErr w:type="spellStart"/>
      <w:r>
        <w:rPr>
          <w:sz w:val="28"/>
          <w:szCs w:val="28"/>
        </w:rPr>
        <w:t>Врип</w:t>
      </w:r>
      <w:proofErr w:type="spellEnd"/>
      <w:r>
        <w:rPr>
          <w:sz w:val="28"/>
          <w:szCs w:val="28"/>
        </w:rPr>
        <w:t xml:space="preserve"> г</w:t>
      </w:r>
      <w:r w:rsidR="00996B7A" w:rsidRPr="004B60AF">
        <w:rPr>
          <w:sz w:val="28"/>
          <w:szCs w:val="28"/>
        </w:rPr>
        <w:t>лав</w:t>
      </w:r>
      <w:r>
        <w:rPr>
          <w:sz w:val="28"/>
          <w:szCs w:val="28"/>
        </w:rPr>
        <w:t>ы</w:t>
      </w:r>
      <w:r w:rsidR="00996B7A" w:rsidRPr="004B60AF">
        <w:rPr>
          <w:sz w:val="28"/>
          <w:szCs w:val="28"/>
        </w:rPr>
        <w:t xml:space="preserve"> муниципального района </w:t>
      </w:r>
      <w:r w:rsidR="00996B7A">
        <w:rPr>
          <w:sz w:val="28"/>
          <w:szCs w:val="28"/>
        </w:rPr>
        <w:t xml:space="preserve"> </w:t>
      </w:r>
      <w:r w:rsidR="00996B7A" w:rsidRPr="004B60AF">
        <w:rPr>
          <w:sz w:val="28"/>
          <w:szCs w:val="28"/>
        </w:rPr>
        <w:t xml:space="preserve">              </w:t>
      </w:r>
      <w:r w:rsidR="00996B7A">
        <w:rPr>
          <w:sz w:val="28"/>
          <w:szCs w:val="28"/>
        </w:rPr>
        <w:t xml:space="preserve">  </w:t>
      </w:r>
      <w:r w:rsidR="00996B7A" w:rsidRPr="004B60AF">
        <w:rPr>
          <w:sz w:val="28"/>
          <w:szCs w:val="28"/>
        </w:rPr>
        <w:t xml:space="preserve">       </w:t>
      </w:r>
      <w:r w:rsidR="00996B7A">
        <w:rPr>
          <w:sz w:val="28"/>
          <w:szCs w:val="28"/>
        </w:rPr>
        <w:t xml:space="preserve">          </w:t>
      </w:r>
      <w:r w:rsidR="00996B7A" w:rsidRPr="004B60AF">
        <w:rPr>
          <w:sz w:val="28"/>
          <w:szCs w:val="28"/>
        </w:rPr>
        <w:t xml:space="preserve"> </w:t>
      </w:r>
      <w:r>
        <w:rPr>
          <w:sz w:val="28"/>
          <w:szCs w:val="28"/>
        </w:rPr>
        <w:t xml:space="preserve">          </w:t>
      </w:r>
      <w:proofErr w:type="spellStart"/>
      <w:r>
        <w:rPr>
          <w:sz w:val="28"/>
          <w:szCs w:val="28"/>
        </w:rPr>
        <w:t>Б.Д.Намжилов</w:t>
      </w:r>
      <w:proofErr w:type="spellEnd"/>
    </w:p>
    <w:p w:rsidR="00996B7A" w:rsidRDefault="00996B7A" w:rsidP="00996B7A">
      <w:pPr>
        <w:rPr>
          <w:sz w:val="20"/>
          <w:szCs w:val="20"/>
        </w:rPr>
      </w:pPr>
    </w:p>
    <w:p w:rsidR="00996B7A" w:rsidRDefault="00996B7A" w:rsidP="00996B7A">
      <w:pPr>
        <w:rPr>
          <w:sz w:val="20"/>
          <w:szCs w:val="20"/>
        </w:rPr>
      </w:pPr>
    </w:p>
    <w:p w:rsidR="00996B7A" w:rsidRDefault="00996B7A" w:rsidP="00996B7A">
      <w:pPr>
        <w:rPr>
          <w:sz w:val="20"/>
          <w:szCs w:val="20"/>
        </w:rPr>
      </w:pPr>
    </w:p>
    <w:p w:rsidR="00996B7A" w:rsidRDefault="00996B7A" w:rsidP="00996B7A">
      <w:pPr>
        <w:rPr>
          <w:sz w:val="20"/>
          <w:szCs w:val="20"/>
        </w:rPr>
      </w:pPr>
    </w:p>
    <w:p w:rsidR="00996B7A" w:rsidRDefault="00996B7A" w:rsidP="00996B7A">
      <w:pPr>
        <w:rPr>
          <w:sz w:val="20"/>
          <w:szCs w:val="20"/>
        </w:rPr>
      </w:pPr>
    </w:p>
    <w:p w:rsidR="00996B7A" w:rsidRDefault="00996B7A" w:rsidP="00996B7A">
      <w:pPr>
        <w:rPr>
          <w:sz w:val="20"/>
          <w:szCs w:val="20"/>
        </w:rPr>
      </w:pPr>
    </w:p>
    <w:p w:rsidR="00996B7A" w:rsidRDefault="00996B7A" w:rsidP="00996B7A">
      <w:pPr>
        <w:rPr>
          <w:sz w:val="20"/>
          <w:szCs w:val="20"/>
        </w:rPr>
      </w:pPr>
    </w:p>
    <w:p w:rsidR="00996B7A" w:rsidRDefault="00996B7A" w:rsidP="00996B7A">
      <w:pPr>
        <w:rPr>
          <w:sz w:val="20"/>
          <w:szCs w:val="20"/>
        </w:rPr>
      </w:pPr>
    </w:p>
    <w:p w:rsidR="00996B7A" w:rsidRDefault="004605E6" w:rsidP="00996B7A">
      <w:pPr>
        <w:rPr>
          <w:szCs w:val="20"/>
        </w:rPr>
      </w:pPr>
      <w:proofErr w:type="spellStart"/>
      <w:r>
        <w:rPr>
          <w:szCs w:val="20"/>
        </w:rPr>
        <w:t>Жаргалов</w:t>
      </w:r>
      <w:proofErr w:type="spellEnd"/>
      <w:r>
        <w:rPr>
          <w:szCs w:val="20"/>
        </w:rPr>
        <w:t xml:space="preserve"> </w:t>
      </w:r>
      <w:proofErr w:type="spellStart"/>
      <w:r>
        <w:rPr>
          <w:szCs w:val="20"/>
        </w:rPr>
        <w:t>Баир</w:t>
      </w:r>
      <w:proofErr w:type="spellEnd"/>
      <w:r>
        <w:rPr>
          <w:szCs w:val="20"/>
        </w:rPr>
        <w:t xml:space="preserve"> </w:t>
      </w:r>
      <w:proofErr w:type="spellStart"/>
      <w:r>
        <w:rPr>
          <w:szCs w:val="20"/>
        </w:rPr>
        <w:t>Цыденжапович</w:t>
      </w:r>
      <w:proofErr w:type="spellEnd"/>
    </w:p>
    <w:p w:rsidR="007F75C9" w:rsidRDefault="00996B7A" w:rsidP="00C40BAC">
      <w:pPr>
        <w:rPr>
          <w:szCs w:val="20"/>
        </w:rPr>
      </w:pPr>
      <w:r w:rsidRPr="006507F4">
        <w:rPr>
          <w:szCs w:val="20"/>
        </w:rPr>
        <w:t>2-</w:t>
      </w:r>
      <w:r w:rsidR="004605E6">
        <w:rPr>
          <w:szCs w:val="20"/>
        </w:rPr>
        <w:t>16-22</w:t>
      </w:r>
    </w:p>
    <w:p w:rsidR="00B45890" w:rsidRDefault="00B45890" w:rsidP="00C40BAC">
      <w:pPr>
        <w:rPr>
          <w:szCs w:val="20"/>
        </w:rPr>
      </w:pPr>
    </w:p>
    <w:p w:rsidR="00B45890" w:rsidRPr="00612904" w:rsidRDefault="00B45890" w:rsidP="00B45890">
      <w:pPr>
        <w:spacing w:line="100" w:lineRule="atLeast"/>
        <w:ind w:left="5529"/>
        <w:jc w:val="center"/>
        <w:rPr>
          <w:rFonts w:eastAsia="Times New Roman" w:cs="Times New Roman"/>
          <w:color w:val="000000"/>
        </w:rPr>
      </w:pPr>
      <w:r w:rsidRPr="00612904">
        <w:rPr>
          <w:rFonts w:eastAsia="Times New Roman" w:cs="Times New Roman"/>
          <w:color w:val="000000"/>
        </w:rPr>
        <w:t>Приложение №1</w:t>
      </w:r>
    </w:p>
    <w:p w:rsidR="00B45890" w:rsidRPr="00612904" w:rsidRDefault="00B45890" w:rsidP="00B45890">
      <w:pPr>
        <w:spacing w:line="100" w:lineRule="atLeast"/>
        <w:ind w:left="5529"/>
        <w:jc w:val="center"/>
        <w:rPr>
          <w:rFonts w:eastAsia="Times New Roman" w:cs="Times New Roman"/>
          <w:color w:val="000000"/>
        </w:rPr>
      </w:pPr>
      <w:r w:rsidRPr="00612904">
        <w:rPr>
          <w:rFonts w:eastAsia="Times New Roman" w:cs="Times New Roman"/>
          <w:color w:val="000000"/>
        </w:rPr>
        <w:t xml:space="preserve">к постановлению администрации </w:t>
      </w:r>
      <w:r>
        <w:rPr>
          <w:rFonts w:eastAsia="Times New Roman" w:cs="Times New Roman"/>
          <w:color w:val="000000"/>
        </w:rPr>
        <w:t>муниципального района</w:t>
      </w:r>
      <w:r w:rsidRPr="00612904">
        <w:rPr>
          <w:rFonts w:eastAsia="Times New Roman" w:cs="Times New Roman"/>
          <w:color w:val="000000"/>
        </w:rPr>
        <w:t xml:space="preserve"> «Могойтуй</w:t>
      </w:r>
      <w:r>
        <w:rPr>
          <w:rFonts w:eastAsia="Times New Roman" w:cs="Times New Roman"/>
          <w:color w:val="000000"/>
        </w:rPr>
        <w:t>ский район</w:t>
      </w:r>
      <w:r w:rsidRPr="00612904">
        <w:rPr>
          <w:rFonts w:eastAsia="Times New Roman" w:cs="Times New Roman"/>
          <w:color w:val="000000"/>
        </w:rPr>
        <w:t>»</w:t>
      </w:r>
    </w:p>
    <w:p w:rsidR="00B45890" w:rsidRPr="00347E13" w:rsidRDefault="00B45890" w:rsidP="00B45890">
      <w:pPr>
        <w:spacing w:line="100" w:lineRule="atLeast"/>
        <w:ind w:left="5529"/>
        <w:jc w:val="center"/>
        <w:rPr>
          <w:rFonts w:eastAsia="Times New Roman" w:cs="Times New Roman"/>
        </w:rPr>
      </w:pPr>
      <w:r w:rsidRPr="00612904">
        <w:rPr>
          <w:rFonts w:eastAsia="Times New Roman" w:cs="Times New Roman"/>
          <w:color w:val="000000"/>
        </w:rPr>
        <w:t>от</w:t>
      </w:r>
      <w:r>
        <w:rPr>
          <w:rFonts w:eastAsia="Times New Roman" w:cs="Times New Roman"/>
          <w:color w:val="000000"/>
        </w:rPr>
        <w:t xml:space="preserve">   10.10.2025 </w:t>
      </w:r>
      <w:r w:rsidRPr="00612904">
        <w:rPr>
          <w:rFonts w:eastAsia="Times New Roman" w:cs="Times New Roman"/>
          <w:color w:val="000000"/>
        </w:rPr>
        <w:t>г. №</w:t>
      </w:r>
      <w:r w:rsidRPr="00347E13">
        <w:rPr>
          <w:rFonts w:eastAsia="Times New Roman" w:cs="Times New Roman"/>
          <w:color w:val="000000"/>
        </w:rPr>
        <w:t xml:space="preserve"> </w:t>
      </w:r>
      <w:r>
        <w:rPr>
          <w:rFonts w:eastAsia="Times New Roman" w:cs="Times New Roman"/>
          <w:color w:val="000000"/>
        </w:rPr>
        <w:t>407</w:t>
      </w:r>
    </w:p>
    <w:p w:rsidR="00B45890" w:rsidRDefault="00B45890" w:rsidP="00B45890">
      <w:pPr>
        <w:spacing w:line="100" w:lineRule="atLeast"/>
        <w:jc w:val="center"/>
        <w:rPr>
          <w:rFonts w:eastAsia="Times New Roman" w:cs="Times New Roman"/>
          <w:b/>
          <w:bCs/>
        </w:rPr>
      </w:pPr>
    </w:p>
    <w:p w:rsidR="00B45890" w:rsidRPr="00612904" w:rsidRDefault="00B45890" w:rsidP="00B45890">
      <w:pPr>
        <w:spacing w:line="100" w:lineRule="atLeast"/>
        <w:jc w:val="center"/>
        <w:rPr>
          <w:rFonts w:eastAsia="Times New Roman" w:cs="Times New Roman"/>
          <w:b/>
          <w:bCs/>
        </w:rPr>
      </w:pPr>
      <w:r w:rsidRPr="00612904">
        <w:rPr>
          <w:rFonts w:eastAsia="Times New Roman" w:cs="Times New Roman"/>
          <w:b/>
          <w:bCs/>
        </w:rPr>
        <w:t>Извещение</w:t>
      </w:r>
    </w:p>
    <w:p w:rsidR="00B45890" w:rsidRPr="00612904" w:rsidRDefault="00B45890" w:rsidP="00B45890">
      <w:pPr>
        <w:spacing w:line="360" w:lineRule="auto"/>
        <w:jc w:val="center"/>
        <w:rPr>
          <w:rFonts w:eastAsia="Times New Roman" w:cs="Times New Roman"/>
          <w:b/>
          <w:bCs/>
        </w:rPr>
      </w:pPr>
      <w:r w:rsidRPr="00612904">
        <w:rPr>
          <w:rFonts w:eastAsia="Times New Roman" w:cs="Times New Roman"/>
          <w:b/>
          <w:bCs/>
        </w:rPr>
        <w:t>о проведен</w:t>
      </w:r>
      <w:proofErr w:type="gramStart"/>
      <w:r w:rsidRPr="00612904">
        <w:rPr>
          <w:rFonts w:eastAsia="Times New Roman" w:cs="Times New Roman"/>
          <w:b/>
          <w:bCs/>
        </w:rPr>
        <w:t>ии ау</w:t>
      </w:r>
      <w:proofErr w:type="gramEnd"/>
      <w:r w:rsidRPr="00612904">
        <w:rPr>
          <w:rFonts w:eastAsia="Times New Roman" w:cs="Times New Roman"/>
          <w:b/>
          <w:bCs/>
        </w:rPr>
        <w:t>кциона</w:t>
      </w:r>
    </w:p>
    <w:p w:rsidR="00B45890" w:rsidRPr="00612904" w:rsidRDefault="00B45890" w:rsidP="00B45890">
      <w:pPr>
        <w:spacing w:line="100" w:lineRule="atLeast"/>
        <w:ind w:firstLine="709"/>
        <w:jc w:val="both"/>
        <w:rPr>
          <w:rFonts w:eastAsia="Times New Roman" w:cs="Times New Roman"/>
          <w:b/>
          <w:bCs/>
        </w:rPr>
      </w:pPr>
      <w:r w:rsidRPr="00612904">
        <w:rPr>
          <w:rFonts w:eastAsia="Times New Roman" w:cs="Times New Roman"/>
          <w:b/>
          <w:bCs/>
        </w:rPr>
        <w:t xml:space="preserve">Администрация </w:t>
      </w:r>
      <w:r>
        <w:rPr>
          <w:rFonts w:eastAsia="Times New Roman" w:cs="Times New Roman"/>
          <w:b/>
          <w:bCs/>
        </w:rPr>
        <w:t>муниципального района «Могойтуйский район</w:t>
      </w:r>
      <w:r w:rsidRPr="00612904">
        <w:rPr>
          <w:rFonts w:eastAsia="Times New Roman" w:cs="Times New Roman"/>
          <w:b/>
          <w:bCs/>
        </w:rPr>
        <w:t>»</w:t>
      </w:r>
      <w:r w:rsidRPr="00612904">
        <w:rPr>
          <w:rFonts w:eastAsia="Times New Roman" w:cs="Times New Roman"/>
        </w:rPr>
        <w:t xml:space="preserve"> в соответствии со статьей 39.2, 39.6, 39.11, 39.12 Земельного кодекса Российской Федерации сообщает о проведен</w:t>
      </w:r>
      <w:proofErr w:type="gramStart"/>
      <w:r w:rsidRPr="00612904">
        <w:rPr>
          <w:rFonts w:eastAsia="Times New Roman" w:cs="Times New Roman"/>
        </w:rPr>
        <w:t>ии ау</w:t>
      </w:r>
      <w:proofErr w:type="gramEnd"/>
      <w:r w:rsidRPr="00612904">
        <w:rPr>
          <w:rFonts w:eastAsia="Times New Roman" w:cs="Times New Roman"/>
        </w:rPr>
        <w:t xml:space="preserve">кциона на право заключения договора аренды земельного участка для </w:t>
      </w:r>
      <w:r>
        <w:rPr>
          <w:rFonts w:eastAsia="Times New Roman" w:cs="Times New Roman"/>
        </w:rPr>
        <w:t>размещения убойного пункта</w:t>
      </w:r>
      <w:r w:rsidRPr="00612904">
        <w:rPr>
          <w:rFonts w:eastAsia="Times New Roman" w:cs="Times New Roman"/>
        </w:rPr>
        <w:t>.</w:t>
      </w:r>
    </w:p>
    <w:p w:rsidR="00B45890" w:rsidRPr="007D7D6D" w:rsidRDefault="00B45890" w:rsidP="00B45890">
      <w:pPr>
        <w:spacing w:line="100" w:lineRule="atLeast"/>
        <w:ind w:firstLine="709"/>
        <w:jc w:val="both"/>
        <w:rPr>
          <w:rFonts w:eastAsia="Times New Roman" w:cs="Times New Roman"/>
        </w:rPr>
      </w:pPr>
      <w:r w:rsidRPr="00612904">
        <w:rPr>
          <w:rFonts w:eastAsia="Times New Roman" w:cs="Times New Roman"/>
        </w:rPr>
        <w:t xml:space="preserve">Аукцион проводится во исполнение </w:t>
      </w:r>
      <w:r w:rsidRPr="007D7D6D">
        <w:rPr>
          <w:rFonts w:eastAsia="Times New Roman" w:cs="Times New Roman"/>
        </w:rPr>
        <w:t xml:space="preserve">Постановления администрации муниципального района «Могойтуйский район» </w:t>
      </w:r>
      <w:r w:rsidRPr="007D7D6D">
        <w:rPr>
          <w:rFonts w:eastAsia="Times New Roman" w:cs="Times New Roman"/>
          <w:color w:val="000000"/>
        </w:rPr>
        <w:t xml:space="preserve">от 10.10.2025 г. № 407  </w:t>
      </w:r>
      <w:r w:rsidRPr="007D7D6D">
        <w:rPr>
          <w:rFonts w:eastAsia="Times New Roman" w:cs="Times New Roman"/>
        </w:rPr>
        <w:t>«Об аукционе на право заключения договоров аренды земельных участков» и является открытым по составу участников и по форме подачи заявок.</w:t>
      </w:r>
    </w:p>
    <w:p w:rsidR="00B45890" w:rsidRPr="00612904" w:rsidRDefault="00B45890" w:rsidP="00B45890">
      <w:pPr>
        <w:spacing w:line="100" w:lineRule="atLeast"/>
        <w:ind w:firstLine="709"/>
        <w:jc w:val="both"/>
        <w:rPr>
          <w:rFonts w:eastAsia="Times New Roman" w:cs="Times New Roman"/>
        </w:rPr>
      </w:pPr>
      <w:r w:rsidRPr="007D7D6D">
        <w:rPr>
          <w:rFonts w:eastAsia="Times New Roman" w:cs="Times New Roman"/>
        </w:rPr>
        <w:t>1.2. Организатор аукциона: Админист</w:t>
      </w:r>
      <w:r w:rsidRPr="00612904">
        <w:rPr>
          <w:rFonts w:eastAsia="Times New Roman" w:cs="Times New Roman"/>
        </w:rPr>
        <w:t xml:space="preserve">рация муниципального района «Могойтуйский район» (Забайкальский край, Могойтуйский район, </w:t>
      </w:r>
      <w:proofErr w:type="spellStart"/>
      <w:r w:rsidRPr="00612904">
        <w:rPr>
          <w:rFonts w:eastAsia="Times New Roman" w:cs="Times New Roman"/>
        </w:rPr>
        <w:t>пгт</w:t>
      </w:r>
      <w:proofErr w:type="gramStart"/>
      <w:r w:rsidRPr="00612904">
        <w:rPr>
          <w:rFonts w:eastAsia="Times New Roman" w:cs="Times New Roman"/>
        </w:rPr>
        <w:t>.М</w:t>
      </w:r>
      <w:proofErr w:type="gramEnd"/>
      <w:r w:rsidRPr="00612904">
        <w:rPr>
          <w:rFonts w:eastAsia="Times New Roman" w:cs="Times New Roman"/>
        </w:rPr>
        <w:t>огойтуй</w:t>
      </w:r>
      <w:proofErr w:type="spellEnd"/>
      <w:r w:rsidRPr="00612904">
        <w:rPr>
          <w:rFonts w:eastAsia="Times New Roman" w:cs="Times New Roman"/>
        </w:rPr>
        <w:t xml:space="preserve">, ул. Гагарина, 19, </w:t>
      </w:r>
      <w:proofErr w:type="spellStart"/>
      <w:r w:rsidRPr="00612904">
        <w:rPr>
          <w:rFonts w:eastAsia="Times New Roman" w:cs="Times New Roman"/>
        </w:rPr>
        <w:t>каб</w:t>
      </w:r>
      <w:proofErr w:type="spellEnd"/>
      <w:r w:rsidRPr="00612904">
        <w:rPr>
          <w:rFonts w:eastAsia="Times New Roman" w:cs="Times New Roman"/>
        </w:rPr>
        <w:t>. 211. тел. (30255) 2-20-77).</w:t>
      </w:r>
    </w:p>
    <w:p w:rsidR="00B45890" w:rsidRPr="00453444" w:rsidRDefault="00B45890" w:rsidP="00B45890">
      <w:pPr>
        <w:spacing w:line="100" w:lineRule="atLeast"/>
        <w:ind w:firstLine="720"/>
        <w:jc w:val="both"/>
        <w:rPr>
          <w:rFonts w:eastAsia="Times New Roman" w:cs="Times New Roman"/>
        </w:rPr>
      </w:pPr>
      <w:r>
        <w:rPr>
          <w:rFonts w:eastAsia="Times New Roman" w:cs="Times New Roman"/>
        </w:rPr>
        <w:t>1.</w:t>
      </w:r>
      <w:r w:rsidRPr="00612904">
        <w:rPr>
          <w:rFonts w:eastAsia="Times New Roman" w:cs="Times New Roman"/>
        </w:rPr>
        <w:t>3.</w:t>
      </w:r>
      <w:r>
        <w:rPr>
          <w:rFonts w:eastAsia="Times New Roman" w:cs="Times New Roman"/>
        </w:rPr>
        <w:t xml:space="preserve"> </w:t>
      </w:r>
      <w:r w:rsidRPr="00612904">
        <w:rPr>
          <w:rFonts w:eastAsia="Times New Roman" w:cs="Times New Roman"/>
        </w:rPr>
        <w:t>Дата начала приема заявок на участие в аукционе</w:t>
      </w:r>
      <w:r w:rsidRPr="00453444">
        <w:rPr>
          <w:rFonts w:eastAsia="Times New Roman" w:cs="Times New Roman"/>
        </w:rPr>
        <w:t xml:space="preserve">: </w:t>
      </w:r>
      <w:r>
        <w:rPr>
          <w:rFonts w:eastAsia="Times New Roman" w:cs="Times New Roman"/>
        </w:rPr>
        <w:t>17</w:t>
      </w:r>
      <w:r w:rsidRPr="00453444">
        <w:rPr>
          <w:rFonts w:eastAsia="Times New Roman" w:cs="Times New Roman"/>
        </w:rPr>
        <w:t xml:space="preserve"> </w:t>
      </w:r>
      <w:r>
        <w:rPr>
          <w:rFonts w:eastAsia="Times New Roman" w:cs="Times New Roman"/>
        </w:rPr>
        <w:t>октября</w:t>
      </w:r>
      <w:r w:rsidRPr="00453444">
        <w:rPr>
          <w:rFonts w:eastAsia="Times New Roman" w:cs="Times New Roman"/>
        </w:rPr>
        <w:t xml:space="preserve"> 2025 года.</w:t>
      </w:r>
    </w:p>
    <w:p w:rsidR="00B45890" w:rsidRPr="00612904" w:rsidRDefault="00B45890" w:rsidP="00B45890">
      <w:pPr>
        <w:spacing w:line="100" w:lineRule="atLeast"/>
        <w:ind w:firstLine="720"/>
        <w:jc w:val="both"/>
        <w:rPr>
          <w:rFonts w:eastAsia="Times New Roman" w:cs="Times New Roman"/>
        </w:rPr>
      </w:pPr>
      <w:r w:rsidRPr="00453444">
        <w:rPr>
          <w:rFonts w:eastAsia="Times New Roman" w:cs="Times New Roman"/>
        </w:rPr>
        <w:t xml:space="preserve">1.4. Дата окончания приема заявок на участие в аукционе: </w:t>
      </w:r>
      <w:r>
        <w:rPr>
          <w:rFonts w:eastAsia="Times New Roman" w:cs="Times New Roman"/>
        </w:rPr>
        <w:t>30</w:t>
      </w:r>
      <w:r w:rsidRPr="00453444">
        <w:rPr>
          <w:rFonts w:eastAsia="Times New Roman" w:cs="Times New Roman"/>
        </w:rPr>
        <w:t xml:space="preserve"> </w:t>
      </w:r>
      <w:r>
        <w:rPr>
          <w:rFonts w:eastAsia="Times New Roman" w:cs="Times New Roman"/>
        </w:rPr>
        <w:t>октября</w:t>
      </w:r>
      <w:r w:rsidRPr="00453444">
        <w:rPr>
          <w:rFonts w:eastAsia="Times New Roman" w:cs="Times New Roman"/>
        </w:rPr>
        <w:t xml:space="preserve"> 2025 года.</w:t>
      </w:r>
    </w:p>
    <w:p w:rsidR="00B45890" w:rsidRPr="00612904" w:rsidRDefault="00B45890" w:rsidP="00B45890">
      <w:pPr>
        <w:spacing w:line="100" w:lineRule="atLeast"/>
        <w:ind w:firstLine="720"/>
        <w:jc w:val="both"/>
        <w:rPr>
          <w:rFonts w:eastAsia="Times New Roman" w:cs="Times New Roman"/>
        </w:rPr>
      </w:pPr>
      <w:r>
        <w:rPr>
          <w:rFonts w:eastAsia="Times New Roman" w:cs="Times New Roman"/>
        </w:rPr>
        <w:t>1.</w:t>
      </w:r>
      <w:r w:rsidRPr="00612904">
        <w:rPr>
          <w:rFonts w:eastAsia="Times New Roman" w:cs="Times New Roman"/>
        </w:rPr>
        <w:t>5. Срок принятия решения об отказе в проведении торгов: И</w:t>
      </w:r>
      <w:r>
        <w:rPr>
          <w:rFonts w:eastAsia="Times New Roman" w:cs="Times New Roman"/>
        </w:rPr>
        <w:t>звещение об отказе в проведен</w:t>
      </w:r>
      <w:proofErr w:type="gramStart"/>
      <w:r>
        <w:rPr>
          <w:rFonts w:eastAsia="Times New Roman" w:cs="Times New Roman"/>
        </w:rPr>
        <w:t xml:space="preserve">ии </w:t>
      </w:r>
      <w:r w:rsidRPr="00612904">
        <w:rPr>
          <w:rFonts w:eastAsia="Times New Roman" w:cs="Times New Roman"/>
        </w:rPr>
        <w:t>ау</w:t>
      </w:r>
      <w:proofErr w:type="gramEnd"/>
      <w:r w:rsidRPr="00612904">
        <w:rPr>
          <w:rFonts w:eastAsia="Times New Roman" w:cs="Times New Roman"/>
        </w:rPr>
        <w:t>кциона размещается на официальном сайте организатором аукциона в течение трех дней со дня принятия данного решения. Организатор аукциона в течение трех дней со дня принятия решения об отказе в проведен</w:t>
      </w:r>
      <w:proofErr w:type="gramStart"/>
      <w:r w:rsidRPr="00612904">
        <w:rPr>
          <w:rFonts w:eastAsia="Times New Roman" w:cs="Times New Roman"/>
        </w:rPr>
        <w:t>ии ау</w:t>
      </w:r>
      <w:proofErr w:type="gramEnd"/>
      <w:r w:rsidRPr="00612904">
        <w:rPr>
          <w:rFonts w:eastAsia="Times New Roman" w:cs="Times New Roman"/>
        </w:rPr>
        <w:t>кциона обязан известить участников аукциона об отказе в проведении аукциона.</w:t>
      </w:r>
    </w:p>
    <w:p w:rsidR="00B45890" w:rsidRPr="00612904" w:rsidRDefault="00B45890" w:rsidP="00B45890">
      <w:pPr>
        <w:spacing w:line="100" w:lineRule="atLeast"/>
        <w:ind w:firstLine="720"/>
        <w:jc w:val="both"/>
        <w:rPr>
          <w:rFonts w:eastAsia="Times New Roman" w:cs="Times New Roman"/>
        </w:rPr>
      </w:pPr>
      <w:r>
        <w:rPr>
          <w:rFonts w:eastAsia="Times New Roman" w:cs="Times New Roman"/>
        </w:rPr>
        <w:t>1.</w:t>
      </w:r>
      <w:r w:rsidRPr="00612904">
        <w:rPr>
          <w:rFonts w:eastAsia="Times New Roman" w:cs="Times New Roman"/>
        </w:rPr>
        <w:t xml:space="preserve">6. </w:t>
      </w:r>
      <w:r>
        <w:rPr>
          <w:rFonts w:eastAsia="Times New Roman" w:cs="Times New Roman"/>
        </w:rPr>
        <w:t>Место</w:t>
      </w:r>
      <w:r w:rsidRPr="00612904">
        <w:rPr>
          <w:rFonts w:eastAsia="Times New Roman" w:cs="Times New Roman"/>
        </w:rPr>
        <w:t xml:space="preserve"> приема заявок на участие в аукционе: </w:t>
      </w:r>
      <w:r>
        <w:rPr>
          <w:rFonts w:eastAsia="Times New Roman" w:cs="Times New Roman"/>
        </w:rPr>
        <w:t>электронная площадк</w:t>
      </w:r>
      <w:proofErr w:type="gramStart"/>
      <w:r>
        <w:rPr>
          <w:rFonts w:eastAsia="Times New Roman" w:cs="Times New Roman"/>
        </w:rPr>
        <w:t xml:space="preserve">а </w:t>
      </w:r>
      <w:r w:rsidRPr="00B307A0">
        <w:rPr>
          <w:rFonts w:eastAsia="Times New Roman" w:cs="Times New Roman"/>
          <w:lang w:eastAsia="ru-RU"/>
        </w:rPr>
        <w:t>ООО</w:t>
      </w:r>
      <w:proofErr w:type="gramEnd"/>
      <w:r w:rsidRPr="00B307A0">
        <w:rPr>
          <w:rFonts w:eastAsia="Times New Roman" w:cs="Times New Roman"/>
          <w:lang w:eastAsia="ru-RU"/>
        </w:rPr>
        <w:t xml:space="preserve"> «РТС-тендер», www.rts-tender.ru.</w:t>
      </w:r>
    </w:p>
    <w:p w:rsidR="00B45890" w:rsidRPr="00453444" w:rsidRDefault="00B45890" w:rsidP="00B45890">
      <w:pPr>
        <w:spacing w:line="100" w:lineRule="atLeast"/>
        <w:ind w:firstLine="720"/>
        <w:jc w:val="both"/>
        <w:rPr>
          <w:rFonts w:eastAsia="Times New Roman" w:cs="Times New Roman"/>
        </w:rPr>
      </w:pPr>
      <w:r>
        <w:rPr>
          <w:rFonts w:eastAsia="Times New Roman" w:cs="Times New Roman"/>
        </w:rPr>
        <w:t>1.</w:t>
      </w:r>
      <w:r w:rsidRPr="00612904">
        <w:rPr>
          <w:rFonts w:eastAsia="Times New Roman" w:cs="Times New Roman"/>
        </w:rPr>
        <w:t xml:space="preserve">7. Дата, время, место определения участников аукциона: </w:t>
      </w:r>
      <w:r>
        <w:rPr>
          <w:rFonts w:eastAsia="Times New Roman" w:cs="Times New Roman"/>
        </w:rPr>
        <w:t>5 ноября</w:t>
      </w:r>
      <w:r w:rsidRPr="00453444">
        <w:rPr>
          <w:rFonts w:eastAsia="Times New Roman" w:cs="Times New Roman"/>
        </w:rPr>
        <w:t xml:space="preserve"> 2025 года на электронной площадке </w:t>
      </w:r>
      <w:r w:rsidRPr="00453444">
        <w:rPr>
          <w:rFonts w:eastAsia="Times New Roman" w:cs="Times New Roman"/>
          <w:lang w:eastAsia="ru-RU"/>
        </w:rPr>
        <w:t>ООО «РТС-тендер», www.rts-tender.ru.</w:t>
      </w:r>
    </w:p>
    <w:p w:rsidR="00B45890" w:rsidRPr="00612904" w:rsidRDefault="00B45890" w:rsidP="00B45890">
      <w:pPr>
        <w:spacing w:line="100" w:lineRule="atLeast"/>
        <w:ind w:firstLine="720"/>
        <w:jc w:val="both"/>
        <w:rPr>
          <w:rFonts w:eastAsia="Times New Roman" w:cs="Times New Roman"/>
        </w:rPr>
      </w:pPr>
      <w:r w:rsidRPr="00453444">
        <w:rPr>
          <w:rFonts w:eastAsia="Times New Roman" w:cs="Times New Roman"/>
        </w:rPr>
        <w:t xml:space="preserve">1.8. Дата, время и место проведения аукциона: </w:t>
      </w:r>
      <w:r>
        <w:rPr>
          <w:rFonts w:eastAsia="Times New Roman" w:cs="Times New Roman"/>
        </w:rPr>
        <w:t>6 ноября</w:t>
      </w:r>
      <w:r w:rsidRPr="00453444">
        <w:rPr>
          <w:rFonts w:eastAsia="Times New Roman" w:cs="Times New Roman"/>
        </w:rPr>
        <w:t xml:space="preserve"> 2025 года</w:t>
      </w:r>
      <w:r>
        <w:rPr>
          <w:rFonts w:eastAsia="Times New Roman" w:cs="Times New Roman"/>
        </w:rPr>
        <w:t xml:space="preserve"> на электронной площадке </w:t>
      </w:r>
      <w:r w:rsidRPr="00B307A0">
        <w:rPr>
          <w:rFonts w:eastAsia="Times New Roman" w:cs="Times New Roman"/>
          <w:lang w:eastAsia="ru-RU"/>
        </w:rPr>
        <w:t xml:space="preserve">ООО </w:t>
      </w:r>
      <w:r>
        <w:rPr>
          <w:rFonts w:eastAsia="Times New Roman" w:cs="Times New Roman"/>
          <w:lang w:eastAsia="ru-RU"/>
        </w:rPr>
        <w:t xml:space="preserve">«РТС-тендер», </w:t>
      </w:r>
      <w:hyperlink r:id="rId6" w:history="1">
        <w:r w:rsidRPr="00E00D01">
          <w:rPr>
            <w:rStyle w:val="a8"/>
            <w:rFonts w:eastAsia="Times New Roman" w:cs="Times New Roman"/>
            <w:lang w:eastAsia="ru-RU"/>
          </w:rPr>
          <w:t>www.rts-tender.ru</w:t>
        </w:r>
      </w:hyperlink>
      <w:r>
        <w:rPr>
          <w:rFonts w:eastAsia="Times New Roman" w:cs="Times New Roman"/>
          <w:lang w:eastAsia="ru-RU"/>
        </w:rPr>
        <w:t xml:space="preserve"> </w:t>
      </w:r>
      <w:r w:rsidRPr="00612904">
        <w:rPr>
          <w:rFonts w:eastAsia="Times New Roman" w:cs="Times New Roman"/>
        </w:rPr>
        <w:t>в 1</w:t>
      </w:r>
      <w:r>
        <w:rPr>
          <w:rFonts w:eastAsia="Times New Roman" w:cs="Times New Roman"/>
        </w:rPr>
        <w:t>0</w:t>
      </w:r>
      <w:r w:rsidRPr="00612904">
        <w:rPr>
          <w:rFonts w:eastAsia="Times New Roman" w:cs="Times New Roman"/>
        </w:rPr>
        <w:t>-00 часов по местному времени.</w:t>
      </w:r>
    </w:p>
    <w:p w:rsidR="00B45890" w:rsidRPr="00612904" w:rsidRDefault="00B45890" w:rsidP="00B45890">
      <w:pPr>
        <w:spacing w:line="100" w:lineRule="atLeast"/>
        <w:ind w:firstLine="720"/>
        <w:jc w:val="both"/>
        <w:rPr>
          <w:rFonts w:eastAsia="Times New Roman" w:cs="Times New Roman"/>
        </w:rPr>
      </w:pPr>
      <w:r w:rsidRPr="00354EBA">
        <w:rPr>
          <w:rFonts w:eastAsia="Times New Roman" w:cs="Times New Roman"/>
        </w:rPr>
        <w:t>Регистрация участников производится</w:t>
      </w:r>
      <w:r>
        <w:rPr>
          <w:rFonts w:eastAsia="Times New Roman" w:cs="Times New Roman"/>
        </w:rPr>
        <w:t xml:space="preserve"> электронной площадкой </w:t>
      </w:r>
      <w:r w:rsidRPr="00B307A0">
        <w:rPr>
          <w:rFonts w:eastAsia="Times New Roman" w:cs="Times New Roman"/>
          <w:lang w:eastAsia="ru-RU"/>
        </w:rPr>
        <w:t xml:space="preserve">ООО </w:t>
      </w:r>
      <w:r>
        <w:rPr>
          <w:rFonts w:eastAsia="Times New Roman" w:cs="Times New Roman"/>
          <w:lang w:eastAsia="ru-RU"/>
        </w:rPr>
        <w:t xml:space="preserve">«РТС-тендер», </w:t>
      </w:r>
      <w:hyperlink r:id="rId7" w:history="1">
        <w:r w:rsidRPr="00E00D01">
          <w:rPr>
            <w:rStyle w:val="a8"/>
            <w:rFonts w:eastAsia="Times New Roman" w:cs="Times New Roman"/>
            <w:lang w:eastAsia="ru-RU"/>
          </w:rPr>
          <w:t>www.rts-tender.ru</w:t>
        </w:r>
      </w:hyperlink>
      <w:r>
        <w:rPr>
          <w:rFonts w:eastAsia="Times New Roman" w:cs="Times New Roman"/>
          <w:lang w:eastAsia="ru-RU"/>
        </w:rPr>
        <w:t xml:space="preserve">. С регламентом работы электронной площадки можно </w:t>
      </w:r>
      <w:proofErr w:type="gramStart"/>
      <w:r>
        <w:rPr>
          <w:rFonts w:eastAsia="Times New Roman" w:cs="Times New Roman"/>
          <w:lang w:eastAsia="ru-RU"/>
        </w:rPr>
        <w:t>ознакомится</w:t>
      </w:r>
      <w:proofErr w:type="gramEnd"/>
      <w:r>
        <w:rPr>
          <w:rFonts w:eastAsia="Times New Roman" w:cs="Times New Roman"/>
          <w:lang w:eastAsia="ru-RU"/>
        </w:rPr>
        <w:t xml:space="preserve"> по ссылке </w:t>
      </w:r>
      <w:r w:rsidRPr="0073626B">
        <w:rPr>
          <w:rFonts w:eastAsia="Times New Roman" w:cs="Times New Roman"/>
          <w:lang w:eastAsia="ru-RU"/>
        </w:rPr>
        <w:t>https://www.rts-tender.ru/platform-rules/platform-property-sales</w:t>
      </w:r>
      <w:r>
        <w:rPr>
          <w:rFonts w:eastAsia="Times New Roman" w:cs="Times New Roman"/>
          <w:lang w:eastAsia="ru-RU"/>
        </w:rPr>
        <w:t>.</w:t>
      </w:r>
    </w:p>
    <w:p w:rsidR="00B45890" w:rsidRDefault="00B45890" w:rsidP="00B45890">
      <w:pPr>
        <w:spacing w:line="100" w:lineRule="atLeast"/>
        <w:ind w:right="28" w:firstLine="709"/>
        <w:jc w:val="both"/>
        <w:rPr>
          <w:rFonts w:eastAsia="Times New Roman" w:cs="Times New Roman"/>
          <w:b/>
          <w:bCs/>
        </w:rPr>
      </w:pPr>
      <w:r>
        <w:rPr>
          <w:rFonts w:eastAsia="Times New Roman" w:cs="Times New Roman"/>
        </w:rPr>
        <w:t>1.</w:t>
      </w:r>
      <w:r w:rsidRPr="00612904">
        <w:rPr>
          <w:rFonts w:eastAsia="Times New Roman" w:cs="Times New Roman"/>
        </w:rPr>
        <w:t xml:space="preserve">9. Дата, время и порядок осмотра земельного участка на местности: осмотр земельного участка на местности осуществляется </w:t>
      </w:r>
      <w:proofErr w:type="gramStart"/>
      <w:r w:rsidRPr="00612904">
        <w:rPr>
          <w:rFonts w:eastAsia="Times New Roman" w:cs="Times New Roman"/>
        </w:rPr>
        <w:t>с даты начала</w:t>
      </w:r>
      <w:proofErr w:type="gramEnd"/>
      <w:r w:rsidRPr="00612904">
        <w:rPr>
          <w:rFonts w:eastAsia="Times New Roman" w:cs="Times New Roman"/>
        </w:rPr>
        <w:t xml:space="preserve"> приема заявок на участие в аукционе до даты окончания срока приема заявок на участие в аукционе в рабочее время по письменному заявлению заинтересованного лица, поданного Организатору аукциона. Такое заявление должно быть подано не </w:t>
      </w:r>
      <w:proofErr w:type="gramStart"/>
      <w:r w:rsidRPr="00612904">
        <w:rPr>
          <w:rFonts w:eastAsia="Times New Roman" w:cs="Times New Roman"/>
        </w:rPr>
        <w:t>позднее</w:t>
      </w:r>
      <w:proofErr w:type="gramEnd"/>
      <w:r w:rsidRPr="00612904">
        <w:rPr>
          <w:rFonts w:eastAsia="Times New Roman" w:cs="Times New Roman"/>
        </w:rPr>
        <w:t xml:space="preserve"> чем за один рабочий день до даты окончания срока приема заявок на участие в аукционе.</w:t>
      </w:r>
    </w:p>
    <w:p w:rsidR="00B45890" w:rsidRDefault="00B45890" w:rsidP="00B45890">
      <w:pPr>
        <w:spacing w:line="100" w:lineRule="atLeast"/>
        <w:ind w:firstLine="720"/>
        <w:jc w:val="center"/>
        <w:rPr>
          <w:rFonts w:eastAsia="Times New Roman" w:cs="Times New Roman"/>
          <w:b/>
          <w:bCs/>
        </w:rPr>
      </w:pPr>
    </w:p>
    <w:p w:rsidR="00B45890" w:rsidRPr="00612904" w:rsidRDefault="00B45890" w:rsidP="00B45890">
      <w:pPr>
        <w:spacing w:line="100" w:lineRule="atLeast"/>
        <w:ind w:firstLine="720"/>
        <w:jc w:val="center"/>
        <w:rPr>
          <w:rFonts w:eastAsia="Times New Roman" w:cs="Times New Roman"/>
        </w:rPr>
      </w:pPr>
      <w:r>
        <w:rPr>
          <w:rFonts w:eastAsia="Times New Roman" w:cs="Times New Roman"/>
          <w:b/>
          <w:bCs/>
        </w:rPr>
        <w:t>2</w:t>
      </w:r>
      <w:r w:rsidRPr="00612904">
        <w:rPr>
          <w:rFonts w:eastAsia="Times New Roman" w:cs="Times New Roman"/>
          <w:b/>
          <w:bCs/>
        </w:rPr>
        <w:t>. Сведения о земельном участке</w:t>
      </w:r>
    </w:p>
    <w:p w:rsidR="00B45890" w:rsidRDefault="00B45890" w:rsidP="00B45890">
      <w:pPr>
        <w:pStyle w:val="11"/>
        <w:shd w:val="clear" w:color="auto" w:fill="auto"/>
        <w:spacing w:before="0"/>
        <w:ind w:left="2943" w:right="-522"/>
      </w:pPr>
    </w:p>
    <w:p w:rsidR="00B45890" w:rsidRPr="003C5806" w:rsidRDefault="00B45890" w:rsidP="00B45890">
      <w:pPr>
        <w:pStyle w:val="1"/>
        <w:numPr>
          <w:ilvl w:val="1"/>
          <w:numId w:val="12"/>
        </w:numPr>
        <w:shd w:val="clear" w:color="auto" w:fill="auto"/>
        <w:tabs>
          <w:tab w:val="left" w:pos="993"/>
          <w:tab w:val="left" w:pos="1134"/>
          <w:tab w:val="left" w:pos="1276"/>
        </w:tabs>
        <w:spacing w:line="283" w:lineRule="exact"/>
        <w:ind w:left="0" w:firstLine="709"/>
        <w:jc w:val="both"/>
        <w:rPr>
          <w:rStyle w:val="a6"/>
          <w:rFonts w:eastAsiaTheme="minorHAnsi"/>
          <w:b w:val="0"/>
          <w:bCs w:val="0"/>
          <w:sz w:val="24"/>
          <w:szCs w:val="24"/>
        </w:rPr>
      </w:pPr>
      <w:r w:rsidRPr="003C5806">
        <w:rPr>
          <w:rFonts w:ascii="Times New Roman" w:hAnsi="Times New Roman" w:cs="Times New Roman"/>
          <w:b/>
          <w:sz w:val="24"/>
          <w:szCs w:val="24"/>
        </w:rPr>
        <w:t>Лот №1</w:t>
      </w:r>
    </w:p>
    <w:p w:rsidR="00B45890" w:rsidRPr="003C5806" w:rsidRDefault="00B45890" w:rsidP="00B45890">
      <w:pPr>
        <w:pStyle w:val="1"/>
        <w:numPr>
          <w:ilvl w:val="0"/>
          <w:numId w:val="6"/>
        </w:numPr>
        <w:shd w:val="clear" w:color="auto" w:fill="auto"/>
        <w:tabs>
          <w:tab w:val="left" w:pos="993"/>
          <w:tab w:val="left" w:pos="1134"/>
          <w:tab w:val="left" w:pos="1276"/>
        </w:tabs>
        <w:spacing w:line="283" w:lineRule="exact"/>
        <w:ind w:firstLine="709"/>
        <w:jc w:val="both"/>
        <w:rPr>
          <w:rFonts w:ascii="Times New Roman" w:hAnsi="Times New Roman" w:cs="Times New Roman"/>
          <w:sz w:val="24"/>
          <w:szCs w:val="24"/>
        </w:rPr>
      </w:pPr>
      <w:r w:rsidRPr="003C5806">
        <w:rPr>
          <w:rStyle w:val="a6"/>
          <w:rFonts w:eastAsiaTheme="minorHAnsi"/>
          <w:sz w:val="24"/>
          <w:szCs w:val="24"/>
        </w:rPr>
        <w:t xml:space="preserve"> Предмет аукциона </w:t>
      </w:r>
      <w:r w:rsidRPr="003C5806">
        <w:rPr>
          <w:rFonts w:ascii="Times New Roman" w:hAnsi="Times New Roman" w:cs="Times New Roman"/>
          <w:sz w:val="24"/>
          <w:szCs w:val="24"/>
        </w:rPr>
        <w:t>- право на заключение договора аренды на земельный участок, расположенный на территории муниципального района «Могойтуйский район», государственная собственность на который не разграничена, с кадастровым номером 75:34:</w:t>
      </w:r>
      <w:r>
        <w:rPr>
          <w:rFonts w:ascii="Times New Roman" w:hAnsi="Times New Roman" w:cs="Times New Roman"/>
          <w:sz w:val="24"/>
          <w:szCs w:val="24"/>
        </w:rPr>
        <w:t>130201:6</w:t>
      </w:r>
      <w:r w:rsidRPr="003C5806">
        <w:rPr>
          <w:rFonts w:ascii="Times New Roman" w:hAnsi="Times New Roman" w:cs="Times New Roman"/>
          <w:sz w:val="24"/>
          <w:szCs w:val="24"/>
        </w:rPr>
        <w:t xml:space="preserve">, общей площадью </w:t>
      </w:r>
      <w:r>
        <w:rPr>
          <w:rFonts w:ascii="Times New Roman" w:hAnsi="Times New Roman" w:cs="Times New Roman"/>
          <w:sz w:val="24"/>
          <w:szCs w:val="24"/>
        </w:rPr>
        <w:t>19500</w:t>
      </w:r>
      <w:r w:rsidRPr="003C5806">
        <w:rPr>
          <w:rFonts w:ascii="Times New Roman" w:hAnsi="Times New Roman" w:cs="Times New Roman"/>
          <w:sz w:val="24"/>
          <w:szCs w:val="24"/>
        </w:rPr>
        <w:t xml:space="preserve"> </w:t>
      </w:r>
      <w:proofErr w:type="spellStart"/>
      <w:r w:rsidRPr="003C5806">
        <w:rPr>
          <w:rFonts w:ascii="Times New Roman" w:hAnsi="Times New Roman" w:cs="Times New Roman"/>
          <w:sz w:val="24"/>
          <w:szCs w:val="24"/>
        </w:rPr>
        <w:t>кв.м</w:t>
      </w:r>
      <w:proofErr w:type="spellEnd"/>
      <w:r w:rsidRPr="003C5806">
        <w:rPr>
          <w:rFonts w:ascii="Times New Roman" w:hAnsi="Times New Roman" w:cs="Times New Roman"/>
          <w:sz w:val="24"/>
          <w:szCs w:val="24"/>
        </w:rPr>
        <w:t xml:space="preserve">., находящегося по адресу: </w:t>
      </w:r>
      <w:r w:rsidRPr="003C5806">
        <w:rPr>
          <w:rStyle w:val="a7"/>
          <w:rFonts w:eastAsiaTheme="minorHAnsi"/>
          <w:sz w:val="24"/>
          <w:szCs w:val="24"/>
        </w:rPr>
        <w:t xml:space="preserve">Забайкальский край, Могойтуйский район, </w:t>
      </w:r>
      <w:r>
        <w:rPr>
          <w:rStyle w:val="a7"/>
          <w:rFonts w:eastAsiaTheme="minorHAnsi"/>
          <w:sz w:val="24"/>
          <w:szCs w:val="24"/>
        </w:rPr>
        <w:t>СП «Хила»</w:t>
      </w:r>
      <w:r w:rsidRPr="003C5806">
        <w:rPr>
          <w:rStyle w:val="a7"/>
          <w:rFonts w:eastAsiaTheme="minorHAnsi"/>
          <w:sz w:val="24"/>
          <w:szCs w:val="24"/>
        </w:rPr>
        <w:t xml:space="preserve">, </w:t>
      </w:r>
      <w:r w:rsidRPr="003C5806">
        <w:rPr>
          <w:rFonts w:ascii="Times New Roman" w:hAnsi="Times New Roman" w:cs="Times New Roman"/>
          <w:sz w:val="24"/>
          <w:szCs w:val="24"/>
        </w:rPr>
        <w:t xml:space="preserve"> сроком на 3 года.</w:t>
      </w:r>
    </w:p>
    <w:p w:rsidR="00B45890" w:rsidRPr="003C5806" w:rsidRDefault="00B45890" w:rsidP="00B45890">
      <w:pPr>
        <w:pStyle w:val="20"/>
        <w:numPr>
          <w:ilvl w:val="0"/>
          <w:numId w:val="6"/>
        </w:numPr>
        <w:shd w:val="clear" w:color="auto" w:fill="auto"/>
        <w:tabs>
          <w:tab w:val="left" w:pos="993"/>
          <w:tab w:val="left" w:pos="1276"/>
        </w:tabs>
        <w:spacing w:before="0" w:after="0" w:line="283" w:lineRule="exact"/>
        <w:ind w:firstLine="709"/>
        <w:jc w:val="both"/>
        <w:rPr>
          <w:rFonts w:ascii="Times New Roman" w:hAnsi="Times New Roman" w:cs="Times New Roman"/>
          <w:sz w:val="24"/>
          <w:szCs w:val="24"/>
        </w:rPr>
      </w:pPr>
      <w:bookmarkStart w:id="0" w:name="bookmark3"/>
      <w:r w:rsidRPr="003C5806">
        <w:rPr>
          <w:rFonts w:ascii="Times New Roman" w:hAnsi="Times New Roman" w:cs="Times New Roman"/>
          <w:sz w:val="24"/>
          <w:szCs w:val="24"/>
        </w:rPr>
        <w:t>Сведения о границах земельного участка:</w:t>
      </w:r>
      <w:bookmarkEnd w:id="0"/>
    </w:p>
    <w:p w:rsidR="00B45890" w:rsidRPr="003C5806" w:rsidRDefault="00B45890" w:rsidP="00B45890">
      <w:pPr>
        <w:pStyle w:val="1"/>
        <w:shd w:val="clear" w:color="auto" w:fill="auto"/>
        <w:tabs>
          <w:tab w:val="left" w:pos="993"/>
          <w:tab w:val="left" w:pos="1276"/>
        </w:tabs>
        <w:spacing w:line="274" w:lineRule="exact"/>
        <w:ind w:right="1" w:firstLine="709"/>
        <w:jc w:val="both"/>
        <w:rPr>
          <w:rFonts w:ascii="Times New Roman" w:hAnsi="Times New Roman" w:cs="Times New Roman"/>
          <w:sz w:val="24"/>
          <w:szCs w:val="24"/>
        </w:rPr>
      </w:pPr>
      <w:r w:rsidRPr="003C5806">
        <w:rPr>
          <w:rFonts w:ascii="Times New Roman" w:hAnsi="Times New Roman" w:cs="Times New Roman"/>
          <w:sz w:val="24"/>
          <w:szCs w:val="24"/>
        </w:rPr>
        <w:lastRenderedPageBreak/>
        <w:t>Земельный участок расположен в границах сельского поселения «</w:t>
      </w:r>
      <w:r>
        <w:rPr>
          <w:rFonts w:ascii="Times New Roman" w:hAnsi="Times New Roman" w:cs="Times New Roman"/>
          <w:sz w:val="24"/>
          <w:szCs w:val="24"/>
        </w:rPr>
        <w:t>Хила</w:t>
      </w:r>
      <w:r w:rsidRPr="003C5806">
        <w:rPr>
          <w:rFonts w:ascii="Times New Roman" w:hAnsi="Times New Roman" w:cs="Times New Roman"/>
          <w:sz w:val="24"/>
          <w:szCs w:val="24"/>
        </w:rPr>
        <w:t>», муниципального района «Могойтуйский район»</w:t>
      </w:r>
    </w:p>
    <w:p w:rsidR="00B45890" w:rsidRPr="003C5806" w:rsidRDefault="00B45890" w:rsidP="00B45890">
      <w:pPr>
        <w:pStyle w:val="22"/>
        <w:numPr>
          <w:ilvl w:val="0"/>
          <w:numId w:val="6"/>
        </w:numPr>
        <w:shd w:val="clear" w:color="auto" w:fill="auto"/>
        <w:tabs>
          <w:tab w:val="left" w:pos="993"/>
          <w:tab w:val="left" w:pos="1276"/>
        </w:tabs>
        <w:ind w:right="1" w:firstLine="709"/>
        <w:rPr>
          <w:rFonts w:ascii="Times New Roman" w:hAnsi="Times New Roman" w:cs="Times New Roman"/>
          <w:sz w:val="24"/>
          <w:szCs w:val="24"/>
        </w:rPr>
      </w:pPr>
      <w:r w:rsidRPr="003C5806">
        <w:rPr>
          <w:rFonts w:ascii="Times New Roman" w:hAnsi="Times New Roman" w:cs="Times New Roman"/>
          <w:sz w:val="24"/>
          <w:szCs w:val="24"/>
        </w:rPr>
        <w:t xml:space="preserve"> Обременения земельного участка: </w:t>
      </w:r>
      <w:r w:rsidRPr="003C5806">
        <w:rPr>
          <w:rStyle w:val="23"/>
          <w:rFonts w:eastAsiaTheme="minorHAnsi"/>
          <w:sz w:val="24"/>
          <w:szCs w:val="24"/>
        </w:rPr>
        <w:t>отсутствуют.</w:t>
      </w:r>
    </w:p>
    <w:p w:rsidR="00B45890" w:rsidRPr="003C5806" w:rsidRDefault="00B45890" w:rsidP="00B45890">
      <w:pPr>
        <w:pStyle w:val="22"/>
        <w:numPr>
          <w:ilvl w:val="0"/>
          <w:numId w:val="6"/>
        </w:numPr>
        <w:shd w:val="clear" w:color="auto" w:fill="auto"/>
        <w:tabs>
          <w:tab w:val="left" w:pos="993"/>
          <w:tab w:val="left" w:pos="1276"/>
        </w:tabs>
        <w:ind w:right="1" w:firstLine="709"/>
        <w:rPr>
          <w:rStyle w:val="23"/>
          <w:rFonts w:eastAsiaTheme="minorHAnsi"/>
          <w:b/>
          <w:bCs/>
          <w:sz w:val="24"/>
          <w:szCs w:val="24"/>
        </w:rPr>
      </w:pPr>
      <w:r w:rsidRPr="003C5806">
        <w:rPr>
          <w:rFonts w:ascii="Times New Roman" w:hAnsi="Times New Roman" w:cs="Times New Roman"/>
          <w:sz w:val="24"/>
          <w:szCs w:val="24"/>
        </w:rPr>
        <w:t xml:space="preserve"> Ограничения использования земельного участка: </w:t>
      </w:r>
      <w:r w:rsidRPr="003C5806">
        <w:rPr>
          <w:rStyle w:val="23"/>
          <w:rFonts w:eastAsiaTheme="minorHAnsi"/>
          <w:sz w:val="24"/>
          <w:szCs w:val="24"/>
        </w:rPr>
        <w:t>отсутствуют.</w:t>
      </w:r>
    </w:p>
    <w:p w:rsidR="00B45890" w:rsidRPr="00AE78C3" w:rsidRDefault="00B45890" w:rsidP="00B45890">
      <w:pPr>
        <w:pStyle w:val="22"/>
        <w:numPr>
          <w:ilvl w:val="0"/>
          <w:numId w:val="6"/>
        </w:numPr>
        <w:shd w:val="clear" w:color="auto" w:fill="auto"/>
        <w:tabs>
          <w:tab w:val="left" w:pos="993"/>
          <w:tab w:val="left" w:pos="1276"/>
        </w:tabs>
        <w:ind w:right="1" w:firstLine="709"/>
        <w:rPr>
          <w:rFonts w:ascii="Times New Roman" w:hAnsi="Times New Roman" w:cs="Times New Roman"/>
          <w:b w:val="0"/>
          <w:sz w:val="24"/>
          <w:szCs w:val="28"/>
        </w:rPr>
      </w:pPr>
      <w:r w:rsidRPr="003C5806">
        <w:rPr>
          <w:rFonts w:ascii="Times New Roman" w:hAnsi="Times New Roman" w:cs="Times New Roman"/>
          <w:sz w:val="24"/>
          <w:szCs w:val="24"/>
        </w:rPr>
        <w:t xml:space="preserve">Категория земель: </w:t>
      </w:r>
      <w:proofErr w:type="gramStart"/>
      <w:r w:rsidRPr="00AE78C3">
        <w:rPr>
          <w:rFonts w:ascii="Times New Roman" w:hAnsi="Times New Roman" w:cs="Times New Roman"/>
          <w:b w:val="0"/>
          <w:color w:val="292C2F"/>
          <w:sz w:val="24"/>
          <w:szCs w:val="28"/>
          <w:shd w:val="clear" w:color="auto" w:fill="F8F8F8"/>
        </w:rPr>
        <w:t>Земли промышленности, энергетики, транспорта, связи, радиовещания, телевидения, информатики, земли для обеспечения космической деятельности, земли обороны, безопасности и земли иного специального назначения</w:t>
      </w:r>
      <w:r w:rsidRPr="00AE78C3">
        <w:rPr>
          <w:rFonts w:ascii="Times New Roman" w:hAnsi="Times New Roman" w:cs="Times New Roman"/>
          <w:b w:val="0"/>
          <w:sz w:val="24"/>
          <w:szCs w:val="28"/>
        </w:rPr>
        <w:t>.</w:t>
      </w:r>
      <w:proofErr w:type="gramEnd"/>
    </w:p>
    <w:p w:rsidR="00B45890" w:rsidRPr="00990345" w:rsidRDefault="00B45890" w:rsidP="00B45890">
      <w:pPr>
        <w:pStyle w:val="22"/>
        <w:numPr>
          <w:ilvl w:val="0"/>
          <w:numId w:val="6"/>
        </w:numPr>
        <w:shd w:val="clear" w:color="auto" w:fill="auto"/>
        <w:tabs>
          <w:tab w:val="left" w:pos="993"/>
          <w:tab w:val="left" w:pos="1276"/>
        </w:tabs>
        <w:spacing w:line="100" w:lineRule="atLeast"/>
        <w:ind w:right="28" w:firstLine="709"/>
        <w:rPr>
          <w:rStyle w:val="23"/>
          <w:rFonts w:eastAsiaTheme="minorHAnsi"/>
          <w:b/>
          <w:bCs/>
          <w:sz w:val="24"/>
          <w:szCs w:val="28"/>
        </w:rPr>
      </w:pPr>
      <w:r w:rsidRPr="003C5806">
        <w:rPr>
          <w:rFonts w:ascii="Times New Roman" w:hAnsi="Times New Roman" w:cs="Times New Roman"/>
          <w:sz w:val="24"/>
          <w:szCs w:val="24"/>
        </w:rPr>
        <w:t xml:space="preserve"> Разрешенное использование земельного участка: </w:t>
      </w:r>
      <w:r w:rsidRPr="00990345">
        <w:rPr>
          <w:rFonts w:ascii="Times New Roman" w:hAnsi="Times New Roman" w:cs="Times New Roman"/>
          <w:b w:val="0"/>
          <w:color w:val="292C2F"/>
          <w:sz w:val="24"/>
          <w:szCs w:val="28"/>
          <w:shd w:val="clear" w:color="auto" w:fill="F8F8F8"/>
        </w:rPr>
        <w:t xml:space="preserve">Объекты придорожного сервиса (СТО, </w:t>
      </w:r>
      <w:proofErr w:type="spellStart"/>
      <w:r w:rsidRPr="00990345">
        <w:rPr>
          <w:rFonts w:ascii="Times New Roman" w:hAnsi="Times New Roman" w:cs="Times New Roman"/>
          <w:b w:val="0"/>
          <w:color w:val="292C2F"/>
          <w:sz w:val="24"/>
          <w:szCs w:val="28"/>
          <w:shd w:val="clear" w:color="auto" w:fill="F8F8F8"/>
        </w:rPr>
        <w:t>шиномонтаж</w:t>
      </w:r>
      <w:proofErr w:type="spellEnd"/>
      <w:r w:rsidRPr="00990345">
        <w:rPr>
          <w:rFonts w:ascii="Times New Roman" w:hAnsi="Times New Roman" w:cs="Times New Roman"/>
          <w:b w:val="0"/>
          <w:color w:val="292C2F"/>
          <w:sz w:val="24"/>
          <w:szCs w:val="28"/>
          <w:shd w:val="clear" w:color="auto" w:fill="F8F8F8"/>
        </w:rPr>
        <w:t>, автомойка)</w:t>
      </w:r>
      <w:r w:rsidRPr="00990345">
        <w:rPr>
          <w:rStyle w:val="23"/>
          <w:rFonts w:eastAsia="SimSun"/>
          <w:sz w:val="24"/>
          <w:szCs w:val="28"/>
        </w:rPr>
        <w:t>.</w:t>
      </w:r>
    </w:p>
    <w:p w:rsidR="00B45890" w:rsidRPr="003C5806" w:rsidRDefault="00B45890" w:rsidP="00B45890">
      <w:pPr>
        <w:pStyle w:val="22"/>
        <w:numPr>
          <w:ilvl w:val="0"/>
          <w:numId w:val="6"/>
        </w:numPr>
        <w:shd w:val="clear" w:color="auto" w:fill="auto"/>
        <w:tabs>
          <w:tab w:val="left" w:pos="993"/>
          <w:tab w:val="left" w:pos="1276"/>
        </w:tabs>
        <w:spacing w:line="100" w:lineRule="atLeast"/>
        <w:ind w:right="28" w:firstLine="709"/>
        <w:rPr>
          <w:rFonts w:ascii="Times New Roman" w:hAnsi="Times New Roman" w:cs="Times New Roman"/>
          <w:sz w:val="24"/>
          <w:szCs w:val="24"/>
        </w:rPr>
      </w:pPr>
      <w:r w:rsidRPr="00EC176E">
        <w:rPr>
          <w:rStyle w:val="a6"/>
          <w:rFonts w:eastAsia="SimSun"/>
          <w:sz w:val="24"/>
          <w:szCs w:val="24"/>
        </w:rPr>
        <w:t xml:space="preserve"> Начальная (минимальная) цена </w:t>
      </w:r>
      <w:r w:rsidRPr="00EC176E">
        <w:rPr>
          <w:rFonts w:ascii="Times New Roman" w:hAnsi="Times New Roman" w:cs="Times New Roman"/>
          <w:b w:val="0"/>
          <w:sz w:val="24"/>
          <w:szCs w:val="24"/>
        </w:rPr>
        <w:t xml:space="preserve">права на заключение договора аренды земельного участка, выраженная в ежегодной величине арендной платы, согласно ч.14 ст.39.11 ЗК РФ устанавливается в размере полутора процентов от кадастровой стоимости земельного участка, составляет </w:t>
      </w:r>
      <w:r>
        <w:rPr>
          <w:rFonts w:ascii="Times New Roman" w:hAnsi="Times New Roman" w:cs="Times New Roman"/>
          <w:b w:val="0"/>
          <w:sz w:val="24"/>
          <w:szCs w:val="24"/>
        </w:rPr>
        <w:t>8 228</w:t>
      </w:r>
      <w:r w:rsidRPr="00EC176E">
        <w:rPr>
          <w:rFonts w:ascii="Times New Roman" w:hAnsi="Times New Roman" w:cs="Times New Roman"/>
          <w:b w:val="0"/>
          <w:sz w:val="24"/>
          <w:szCs w:val="24"/>
        </w:rPr>
        <w:t xml:space="preserve"> (</w:t>
      </w:r>
      <w:r>
        <w:rPr>
          <w:rFonts w:ascii="Times New Roman" w:hAnsi="Times New Roman" w:cs="Times New Roman"/>
          <w:b w:val="0"/>
          <w:sz w:val="24"/>
          <w:szCs w:val="24"/>
        </w:rPr>
        <w:t>восемь тысяч двести двадцать восемь</w:t>
      </w:r>
      <w:r w:rsidRPr="00EC176E">
        <w:rPr>
          <w:rFonts w:ascii="Times New Roman" w:hAnsi="Times New Roman" w:cs="Times New Roman"/>
          <w:b w:val="0"/>
          <w:sz w:val="24"/>
          <w:szCs w:val="24"/>
        </w:rPr>
        <w:t xml:space="preserve">) рублей </w:t>
      </w:r>
      <w:r>
        <w:rPr>
          <w:rFonts w:ascii="Times New Roman" w:hAnsi="Times New Roman" w:cs="Times New Roman"/>
          <w:b w:val="0"/>
          <w:sz w:val="24"/>
          <w:szCs w:val="24"/>
        </w:rPr>
        <w:t>03</w:t>
      </w:r>
      <w:r w:rsidRPr="00EC176E">
        <w:rPr>
          <w:rFonts w:ascii="Times New Roman" w:hAnsi="Times New Roman" w:cs="Times New Roman"/>
          <w:b w:val="0"/>
          <w:sz w:val="24"/>
          <w:szCs w:val="24"/>
        </w:rPr>
        <w:t xml:space="preserve"> копеек  (кадастровая стоимость</w:t>
      </w:r>
      <w:r w:rsidRPr="00EC176E">
        <w:rPr>
          <w:rFonts w:ascii="Times New Roman" w:hAnsi="Times New Roman" w:cs="Times New Roman"/>
          <w:b w:val="0"/>
          <w:sz w:val="24"/>
          <w:szCs w:val="24"/>
          <w:shd w:val="clear" w:color="auto" w:fill="F8F9FA"/>
        </w:rPr>
        <w:t xml:space="preserve"> </w:t>
      </w:r>
      <w:r>
        <w:rPr>
          <w:rFonts w:ascii="Times New Roman" w:hAnsi="Times New Roman" w:cs="Times New Roman"/>
          <w:b w:val="0"/>
          <w:sz w:val="24"/>
          <w:szCs w:val="24"/>
          <w:shd w:val="clear" w:color="auto" w:fill="FFFFFF"/>
        </w:rPr>
        <w:t>548 535</w:t>
      </w:r>
      <w:r w:rsidRPr="00EC176E">
        <w:rPr>
          <w:rFonts w:ascii="Times New Roman" w:hAnsi="Times New Roman" w:cs="Times New Roman"/>
          <w:b w:val="0"/>
          <w:sz w:val="24"/>
          <w:szCs w:val="24"/>
          <w:shd w:val="clear" w:color="auto" w:fill="FFFFFF"/>
        </w:rPr>
        <w:t xml:space="preserve"> руб.</w:t>
      </w:r>
      <w:r w:rsidRPr="00EC176E">
        <w:rPr>
          <w:rFonts w:ascii="Times New Roman" w:hAnsi="Times New Roman" w:cs="Times New Roman"/>
          <w:b w:val="0"/>
          <w:sz w:val="24"/>
          <w:szCs w:val="24"/>
        </w:rPr>
        <w:t>).</w:t>
      </w:r>
    </w:p>
    <w:p w:rsidR="00B45890" w:rsidRPr="003C5806" w:rsidRDefault="00B45890" w:rsidP="00B45890">
      <w:pPr>
        <w:pStyle w:val="1"/>
        <w:numPr>
          <w:ilvl w:val="0"/>
          <w:numId w:val="6"/>
        </w:numPr>
        <w:shd w:val="clear" w:color="auto" w:fill="auto"/>
        <w:tabs>
          <w:tab w:val="left" w:pos="993"/>
          <w:tab w:val="left" w:pos="1276"/>
        </w:tabs>
        <w:spacing w:line="274" w:lineRule="exact"/>
        <w:ind w:right="1" w:firstLine="709"/>
        <w:jc w:val="both"/>
        <w:rPr>
          <w:rStyle w:val="a6"/>
          <w:rFonts w:eastAsiaTheme="minorHAnsi"/>
          <w:sz w:val="24"/>
          <w:szCs w:val="24"/>
        </w:rPr>
      </w:pPr>
      <w:r w:rsidRPr="003C5806">
        <w:rPr>
          <w:rStyle w:val="a6"/>
          <w:rFonts w:eastAsiaTheme="minorHAnsi"/>
          <w:sz w:val="24"/>
          <w:szCs w:val="24"/>
        </w:rPr>
        <w:t xml:space="preserve"> «Шаг аукциона 3 %:  </w:t>
      </w:r>
      <w:r>
        <w:rPr>
          <w:rStyle w:val="a6"/>
          <w:rFonts w:eastAsiaTheme="minorHAnsi"/>
          <w:sz w:val="24"/>
          <w:szCs w:val="24"/>
        </w:rPr>
        <w:t>246</w:t>
      </w:r>
      <w:r w:rsidRPr="003C5806">
        <w:rPr>
          <w:rStyle w:val="a6"/>
          <w:rFonts w:eastAsiaTheme="minorHAnsi"/>
          <w:sz w:val="24"/>
          <w:szCs w:val="24"/>
        </w:rPr>
        <w:t xml:space="preserve"> (</w:t>
      </w:r>
      <w:r>
        <w:rPr>
          <w:rStyle w:val="a6"/>
          <w:rFonts w:eastAsiaTheme="minorHAnsi"/>
          <w:sz w:val="24"/>
          <w:szCs w:val="24"/>
        </w:rPr>
        <w:t>двести сорок шесть</w:t>
      </w:r>
      <w:r w:rsidRPr="003C5806">
        <w:rPr>
          <w:rStyle w:val="a6"/>
          <w:rFonts w:eastAsiaTheme="minorHAnsi"/>
          <w:sz w:val="24"/>
          <w:szCs w:val="24"/>
        </w:rPr>
        <w:t>) рублей 8</w:t>
      </w:r>
      <w:r>
        <w:rPr>
          <w:rStyle w:val="a6"/>
          <w:rFonts w:eastAsiaTheme="minorHAnsi"/>
          <w:sz w:val="24"/>
          <w:szCs w:val="24"/>
        </w:rPr>
        <w:t>4</w:t>
      </w:r>
      <w:r w:rsidRPr="003C5806">
        <w:rPr>
          <w:rStyle w:val="a6"/>
          <w:rFonts w:eastAsiaTheme="minorHAnsi"/>
          <w:sz w:val="24"/>
          <w:szCs w:val="24"/>
        </w:rPr>
        <w:t xml:space="preserve"> копеек.</w:t>
      </w:r>
    </w:p>
    <w:p w:rsidR="00B45890" w:rsidRPr="003C5806" w:rsidRDefault="00B45890" w:rsidP="00B45890">
      <w:pPr>
        <w:pStyle w:val="1"/>
        <w:numPr>
          <w:ilvl w:val="0"/>
          <w:numId w:val="6"/>
        </w:numPr>
        <w:shd w:val="clear" w:color="auto" w:fill="auto"/>
        <w:tabs>
          <w:tab w:val="left" w:pos="993"/>
          <w:tab w:val="left" w:pos="1276"/>
        </w:tabs>
        <w:spacing w:line="317" w:lineRule="exact"/>
        <w:ind w:right="1" w:firstLine="709"/>
        <w:jc w:val="both"/>
        <w:rPr>
          <w:rFonts w:ascii="Times New Roman" w:hAnsi="Times New Roman" w:cs="Times New Roman"/>
          <w:sz w:val="24"/>
          <w:szCs w:val="24"/>
        </w:rPr>
      </w:pPr>
      <w:r w:rsidRPr="003C5806">
        <w:rPr>
          <w:rStyle w:val="a6"/>
          <w:rFonts w:eastAsiaTheme="minorHAnsi"/>
          <w:sz w:val="24"/>
          <w:szCs w:val="24"/>
        </w:rPr>
        <w:t xml:space="preserve"> Размер задатка для участия в аукционе 20%: </w:t>
      </w:r>
      <w:r>
        <w:rPr>
          <w:rStyle w:val="a6"/>
          <w:rFonts w:eastAsiaTheme="minorHAnsi"/>
          <w:sz w:val="24"/>
          <w:szCs w:val="24"/>
        </w:rPr>
        <w:t>1 645</w:t>
      </w:r>
      <w:r w:rsidRPr="003C5806">
        <w:rPr>
          <w:rStyle w:val="a6"/>
          <w:rFonts w:eastAsiaTheme="minorHAnsi"/>
          <w:sz w:val="24"/>
          <w:szCs w:val="24"/>
        </w:rPr>
        <w:t xml:space="preserve"> (</w:t>
      </w:r>
      <w:r>
        <w:rPr>
          <w:rStyle w:val="a6"/>
          <w:rFonts w:eastAsiaTheme="minorHAnsi"/>
          <w:sz w:val="24"/>
          <w:szCs w:val="24"/>
        </w:rPr>
        <w:t>одна тысяча шестьсот сорок пять</w:t>
      </w:r>
      <w:r w:rsidRPr="003C5806">
        <w:rPr>
          <w:rStyle w:val="a6"/>
          <w:rFonts w:eastAsiaTheme="minorHAnsi"/>
          <w:sz w:val="24"/>
          <w:szCs w:val="24"/>
        </w:rPr>
        <w:t xml:space="preserve">) рублей </w:t>
      </w:r>
      <w:r>
        <w:rPr>
          <w:rStyle w:val="a6"/>
          <w:rFonts w:eastAsiaTheme="minorHAnsi"/>
          <w:sz w:val="24"/>
          <w:szCs w:val="24"/>
        </w:rPr>
        <w:t>61</w:t>
      </w:r>
      <w:r w:rsidRPr="003C5806">
        <w:rPr>
          <w:rStyle w:val="a6"/>
          <w:rFonts w:eastAsiaTheme="minorHAnsi"/>
          <w:sz w:val="24"/>
          <w:szCs w:val="24"/>
        </w:rPr>
        <w:t xml:space="preserve"> копеек.</w:t>
      </w:r>
      <w:r w:rsidRPr="003C5806">
        <w:rPr>
          <w:rFonts w:ascii="Times New Roman" w:hAnsi="Times New Roman" w:cs="Times New Roman"/>
          <w:sz w:val="24"/>
          <w:szCs w:val="24"/>
        </w:rPr>
        <w:t xml:space="preserve"> </w:t>
      </w:r>
    </w:p>
    <w:p w:rsidR="00B45890" w:rsidRPr="003C5806" w:rsidRDefault="00B45890" w:rsidP="00B45890">
      <w:pPr>
        <w:pStyle w:val="1"/>
        <w:numPr>
          <w:ilvl w:val="0"/>
          <w:numId w:val="6"/>
        </w:numPr>
        <w:shd w:val="clear" w:color="auto" w:fill="auto"/>
        <w:tabs>
          <w:tab w:val="left" w:pos="993"/>
          <w:tab w:val="left" w:pos="1276"/>
        </w:tabs>
        <w:spacing w:line="317" w:lineRule="exact"/>
        <w:ind w:right="1" w:firstLine="709"/>
        <w:jc w:val="both"/>
        <w:rPr>
          <w:rFonts w:ascii="Times New Roman" w:hAnsi="Times New Roman" w:cs="Times New Roman"/>
          <w:sz w:val="24"/>
          <w:szCs w:val="24"/>
        </w:rPr>
      </w:pPr>
      <w:r w:rsidRPr="003C5806">
        <w:rPr>
          <w:rStyle w:val="a6"/>
          <w:rFonts w:eastAsia="Courier New"/>
          <w:sz w:val="24"/>
          <w:szCs w:val="24"/>
        </w:rPr>
        <w:t xml:space="preserve">Дата, время и порядок осмотра земельного участка на местности: </w:t>
      </w:r>
      <w:r w:rsidRPr="003C5806">
        <w:rPr>
          <w:rFonts w:ascii="Times New Roman" w:hAnsi="Times New Roman" w:cs="Times New Roman"/>
          <w:sz w:val="24"/>
          <w:szCs w:val="24"/>
        </w:rPr>
        <w:t xml:space="preserve">осмотр земельного участка на местности осуществляется </w:t>
      </w:r>
      <w:proofErr w:type="gramStart"/>
      <w:r w:rsidRPr="003C5806">
        <w:rPr>
          <w:rFonts w:ascii="Times New Roman" w:hAnsi="Times New Roman" w:cs="Times New Roman"/>
          <w:sz w:val="24"/>
          <w:szCs w:val="24"/>
        </w:rPr>
        <w:t>с даты начала</w:t>
      </w:r>
      <w:proofErr w:type="gramEnd"/>
      <w:r w:rsidRPr="003C5806">
        <w:rPr>
          <w:rFonts w:ascii="Times New Roman" w:hAnsi="Times New Roman" w:cs="Times New Roman"/>
          <w:sz w:val="24"/>
          <w:szCs w:val="24"/>
        </w:rPr>
        <w:t xml:space="preserve"> приема заявок на участие в аукционе до даты окончания срока приема заявок на участие в аукционе в рабочее время по письменному заявлению заинтересованного лица, поданного Организатору аукциона. Такое заявление должно быть подано не </w:t>
      </w:r>
      <w:proofErr w:type="gramStart"/>
      <w:r w:rsidRPr="003C5806">
        <w:rPr>
          <w:rFonts w:ascii="Times New Roman" w:hAnsi="Times New Roman" w:cs="Times New Roman"/>
          <w:sz w:val="24"/>
          <w:szCs w:val="24"/>
        </w:rPr>
        <w:t>позднее</w:t>
      </w:r>
      <w:proofErr w:type="gramEnd"/>
      <w:r w:rsidRPr="003C5806">
        <w:rPr>
          <w:rFonts w:ascii="Times New Roman" w:hAnsi="Times New Roman" w:cs="Times New Roman"/>
          <w:sz w:val="24"/>
          <w:szCs w:val="24"/>
        </w:rPr>
        <w:t xml:space="preserve"> чем за один рабочий день до даты окончания срока приема заявок на участие в аукционе.</w:t>
      </w:r>
    </w:p>
    <w:p w:rsidR="00B45890" w:rsidRPr="003C5806" w:rsidRDefault="00B45890" w:rsidP="00B45890">
      <w:pPr>
        <w:pStyle w:val="1"/>
        <w:shd w:val="clear" w:color="auto" w:fill="auto"/>
        <w:tabs>
          <w:tab w:val="left" w:pos="993"/>
          <w:tab w:val="left" w:pos="1276"/>
        </w:tabs>
        <w:spacing w:line="317" w:lineRule="exact"/>
        <w:ind w:left="709" w:right="1"/>
        <w:jc w:val="both"/>
        <w:rPr>
          <w:rFonts w:ascii="Times New Roman" w:hAnsi="Times New Roman" w:cs="Times New Roman"/>
          <w:sz w:val="24"/>
          <w:szCs w:val="24"/>
        </w:rPr>
      </w:pPr>
    </w:p>
    <w:p w:rsidR="00B45890" w:rsidRPr="003C5806" w:rsidRDefault="00B45890" w:rsidP="00B45890">
      <w:pPr>
        <w:pStyle w:val="1"/>
        <w:shd w:val="clear" w:color="auto" w:fill="auto"/>
        <w:tabs>
          <w:tab w:val="left" w:pos="993"/>
          <w:tab w:val="left" w:pos="1276"/>
        </w:tabs>
        <w:spacing w:line="317" w:lineRule="exact"/>
        <w:ind w:right="1" w:firstLine="709"/>
        <w:jc w:val="both"/>
        <w:rPr>
          <w:rFonts w:ascii="Times New Roman" w:hAnsi="Times New Roman" w:cs="Times New Roman"/>
          <w:sz w:val="24"/>
          <w:szCs w:val="24"/>
        </w:rPr>
      </w:pPr>
    </w:p>
    <w:p w:rsidR="00B45890" w:rsidRPr="00FD58CA" w:rsidRDefault="00B45890" w:rsidP="00B45890">
      <w:pPr>
        <w:pStyle w:val="22"/>
        <w:shd w:val="clear" w:color="auto" w:fill="auto"/>
        <w:tabs>
          <w:tab w:val="left" w:pos="142"/>
        </w:tabs>
        <w:spacing w:after="267" w:line="317" w:lineRule="exact"/>
        <w:ind w:right="1" w:firstLine="709"/>
        <w:jc w:val="center"/>
        <w:rPr>
          <w:rFonts w:ascii="Times New Roman" w:hAnsi="Times New Roman" w:cs="Times New Roman"/>
          <w:sz w:val="24"/>
          <w:szCs w:val="24"/>
        </w:rPr>
      </w:pPr>
      <w:r w:rsidRPr="00FD58CA">
        <w:rPr>
          <w:rFonts w:ascii="Times New Roman" w:hAnsi="Times New Roman" w:cs="Times New Roman"/>
          <w:sz w:val="24"/>
          <w:szCs w:val="24"/>
        </w:rPr>
        <w:t xml:space="preserve">3. Условия участия в аукционе </w:t>
      </w:r>
    </w:p>
    <w:p w:rsidR="00B45890" w:rsidRPr="00FD58CA" w:rsidRDefault="00B45890" w:rsidP="00B45890">
      <w:pPr>
        <w:pStyle w:val="22"/>
        <w:shd w:val="clear" w:color="auto" w:fill="auto"/>
        <w:tabs>
          <w:tab w:val="left" w:pos="142"/>
        </w:tabs>
        <w:spacing w:after="267" w:line="317" w:lineRule="exact"/>
        <w:ind w:right="1" w:firstLine="709"/>
        <w:jc w:val="center"/>
        <w:rPr>
          <w:rFonts w:ascii="Times New Roman" w:hAnsi="Times New Roman" w:cs="Times New Roman"/>
          <w:sz w:val="24"/>
          <w:szCs w:val="24"/>
        </w:rPr>
      </w:pPr>
      <w:r w:rsidRPr="00FD58CA">
        <w:rPr>
          <w:rFonts w:ascii="Times New Roman" w:hAnsi="Times New Roman" w:cs="Times New Roman"/>
          <w:sz w:val="24"/>
          <w:szCs w:val="24"/>
        </w:rPr>
        <w:t>3.1. Требования, предъявляемые к претендентам на участие в аукционе</w:t>
      </w:r>
    </w:p>
    <w:p w:rsidR="00B45890" w:rsidRPr="00FD58CA" w:rsidRDefault="00B45890" w:rsidP="00B45890">
      <w:pPr>
        <w:pStyle w:val="1"/>
        <w:shd w:val="clear" w:color="auto" w:fill="auto"/>
        <w:tabs>
          <w:tab w:val="left" w:pos="142"/>
        </w:tabs>
        <w:spacing w:line="283" w:lineRule="exact"/>
        <w:ind w:right="1" w:firstLine="709"/>
        <w:jc w:val="both"/>
        <w:rPr>
          <w:rFonts w:ascii="Times New Roman" w:hAnsi="Times New Roman" w:cs="Times New Roman"/>
          <w:sz w:val="24"/>
          <w:szCs w:val="24"/>
        </w:rPr>
      </w:pPr>
      <w:r w:rsidRPr="00FD58CA">
        <w:rPr>
          <w:rFonts w:ascii="Times New Roman" w:hAnsi="Times New Roman" w:cs="Times New Roman"/>
          <w:sz w:val="24"/>
          <w:szCs w:val="24"/>
        </w:rPr>
        <w:t xml:space="preserve">Претендент на участие в аукционе вправе подать только одну заявку на участие в аукционе в отношении каждого предмета аукциона </w:t>
      </w:r>
      <w:r w:rsidRPr="00FD58CA">
        <w:rPr>
          <w:rStyle w:val="a6"/>
          <w:rFonts w:eastAsiaTheme="minorHAnsi"/>
          <w:sz w:val="24"/>
          <w:szCs w:val="24"/>
        </w:rPr>
        <w:t>(лота).</w:t>
      </w:r>
    </w:p>
    <w:p w:rsidR="00B45890" w:rsidRPr="00FD58CA" w:rsidRDefault="00B45890" w:rsidP="00B45890">
      <w:pPr>
        <w:pStyle w:val="1"/>
        <w:shd w:val="clear" w:color="auto" w:fill="auto"/>
        <w:tabs>
          <w:tab w:val="left" w:pos="142"/>
        </w:tabs>
        <w:spacing w:line="283" w:lineRule="exact"/>
        <w:ind w:right="1" w:firstLine="709"/>
        <w:jc w:val="both"/>
        <w:rPr>
          <w:rFonts w:ascii="Times New Roman" w:hAnsi="Times New Roman" w:cs="Times New Roman"/>
          <w:sz w:val="24"/>
          <w:szCs w:val="24"/>
        </w:rPr>
      </w:pPr>
      <w:r w:rsidRPr="00FD58CA">
        <w:rPr>
          <w:rFonts w:ascii="Times New Roman" w:hAnsi="Times New Roman" w:cs="Times New Roman"/>
          <w:sz w:val="24"/>
          <w:szCs w:val="24"/>
        </w:rPr>
        <w:t>К участию в аукционе допускаются претенденты, своевременно подавшие заявку на участие в аукционе, представившие надлежащим образом оформленные документы в соответствии с перечнем, установленным в настоящем извещении, и обеспечившие поступление на счет Организатора аукциона установленной суммы задатка в указанный срок.</w:t>
      </w:r>
    </w:p>
    <w:p w:rsidR="00B45890" w:rsidRPr="00FD58CA" w:rsidRDefault="00B45890" w:rsidP="00B45890">
      <w:pPr>
        <w:pStyle w:val="1"/>
        <w:shd w:val="clear" w:color="auto" w:fill="auto"/>
        <w:tabs>
          <w:tab w:val="left" w:pos="142"/>
        </w:tabs>
        <w:spacing w:line="283" w:lineRule="exact"/>
        <w:ind w:right="1" w:firstLine="709"/>
        <w:jc w:val="both"/>
        <w:rPr>
          <w:rFonts w:ascii="Times New Roman" w:hAnsi="Times New Roman" w:cs="Times New Roman"/>
          <w:sz w:val="24"/>
          <w:szCs w:val="24"/>
        </w:rPr>
      </w:pPr>
      <w:r w:rsidRPr="00FD58CA">
        <w:rPr>
          <w:rFonts w:ascii="Times New Roman" w:hAnsi="Times New Roman" w:cs="Times New Roman"/>
          <w:sz w:val="24"/>
          <w:szCs w:val="24"/>
        </w:rPr>
        <w:t>Обязанность доказать свое право на участие в аукционе возлагается на заявителя.</w:t>
      </w:r>
    </w:p>
    <w:p w:rsidR="00B45890" w:rsidRPr="00FD58CA" w:rsidRDefault="00B45890" w:rsidP="00B45890">
      <w:pPr>
        <w:pStyle w:val="1"/>
        <w:shd w:val="clear" w:color="auto" w:fill="auto"/>
        <w:tabs>
          <w:tab w:val="left" w:pos="142"/>
        </w:tabs>
        <w:spacing w:line="283" w:lineRule="exact"/>
        <w:ind w:right="1" w:firstLine="709"/>
        <w:jc w:val="both"/>
        <w:rPr>
          <w:rFonts w:ascii="Times New Roman" w:hAnsi="Times New Roman" w:cs="Times New Roman"/>
          <w:sz w:val="24"/>
          <w:szCs w:val="24"/>
        </w:rPr>
      </w:pPr>
    </w:p>
    <w:p w:rsidR="00B45890" w:rsidRPr="00FD58CA" w:rsidRDefault="00B45890" w:rsidP="00B45890">
      <w:pPr>
        <w:pStyle w:val="1"/>
        <w:shd w:val="clear" w:color="auto" w:fill="auto"/>
        <w:tabs>
          <w:tab w:val="left" w:pos="142"/>
        </w:tabs>
        <w:spacing w:line="283" w:lineRule="exact"/>
        <w:ind w:right="1" w:firstLine="709"/>
        <w:jc w:val="center"/>
        <w:rPr>
          <w:rFonts w:ascii="Times New Roman" w:hAnsi="Times New Roman" w:cs="Times New Roman"/>
          <w:b/>
          <w:sz w:val="24"/>
          <w:szCs w:val="24"/>
        </w:rPr>
      </w:pPr>
      <w:r w:rsidRPr="00FD58CA">
        <w:rPr>
          <w:rFonts w:ascii="Times New Roman" w:hAnsi="Times New Roman" w:cs="Times New Roman"/>
          <w:b/>
          <w:sz w:val="24"/>
          <w:szCs w:val="24"/>
        </w:rPr>
        <w:t>3.2. Документы, подаваемые заявителями для участия в аукционе</w:t>
      </w:r>
    </w:p>
    <w:p w:rsidR="00B45890" w:rsidRPr="00FD58CA" w:rsidRDefault="00B45890" w:rsidP="00B45890">
      <w:pPr>
        <w:pStyle w:val="1"/>
        <w:shd w:val="clear" w:color="auto" w:fill="auto"/>
        <w:tabs>
          <w:tab w:val="left" w:pos="142"/>
        </w:tabs>
        <w:spacing w:line="283" w:lineRule="exact"/>
        <w:ind w:right="1" w:firstLine="709"/>
        <w:jc w:val="both"/>
        <w:rPr>
          <w:rFonts w:ascii="Times New Roman" w:hAnsi="Times New Roman" w:cs="Times New Roman"/>
          <w:sz w:val="24"/>
          <w:szCs w:val="24"/>
        </w:rPr>
      </w:pPr>
    </w:p>
    <w:p w:rsidR="00B45890" w:rsidRPr="00FD58CA" w:rsidRDefault="00B45890" w:rsidP="00B45890">
      <w:pPr>
        <w:pStyle w:val="1"/>
        <w:shd w:val="clear" w:color="auto" w:fill="auto"/>
        <w:tabs>
          <w:tab w:val="left" w:pos="142"/>
        </w:tabs>
        <w:spacing w:line="283" w:lineRule="exact"/>
        <w:ind w:right="1" w:firstLine="709"/>
        <w:jc w:val="both"/>
        <w:rPr>
          <w:rFonts w:ascii="Times New Roman" w:hAnsi="Times New Roman" w:cs="Times New Roman"/>
          <w:sz w:val="24"/>
          <w:szCs w:val="24"/>
        </w:rPr>
      </w:pPr>
      <w:r w:rsidRPr="00FD58CA">
        <w:rPr>
          <w:rFonts w:ascii="Times New Roman" w:hAnsi="Times New Roman" w:cs="Times New Roman"/>
          <w:sz w:val="24"/>
          <w:szCs w:val="24"/>
        </w:rPr>
        <w:t>Для участия в аукционе заявители представляют в установленный в извещении о проведен</w:t>
      </w:r>
      <w:proofErr w:type="gramStart"/>
      <w:r w:rsidRPr="00FD58CA">
        <w:rPr>
          <w:rFonts w:ascii="Times New Roman" w:hAnsi="Times New Roman" w:cs="Times New Roman"/>
          <w:sz w:val="24"/>
          <w:szCs w:val="24"/>
        </w:rPr>
        <w:t>ии ау</w:t>
      </w:r>
      <w:proofErr w:type="gramEnd"/>
      <w:r w:rsidRPr="00FD58CA">
        <w:rPr>
          <w:rFonts w:ascii="Times New Roman" w:hAnsi="Times New Roman" w:cs="Times New Roman"/>
          <w:sz w:val="24"/>
          <w:szCs w:val="24"/>
        </w:rPr>
        <w:t>кциона срок следующие документы:</w:t>
      </w:r>
    </w:p>
    <w:p w:rsidR="00B45890" w:rsidRPr="00FD58CA" w:rsidRDefault="00B45890" w:rsidP="00B45890">
      <w:pPr>
        <w:pStyle w:val="1"/>
        <w:numPr>
          <w:ilvl w:val="0"/>
          <w:numId w:val="7"/>
        </w:numPr>
        <w:shd w:val="clear" w:color="auto" w:fill="auto"/>
        <w:tabs>
          <w:tab w:val="left" w:pos="142"/>
          <w:tab w:val="left" w:pos="851"/>
        </w:tabs>
        <w:spacing w:line="274" w:lineRule="exact"/>
        <w:ind w:right="1" w:firstLine="709"/>
        <w:jc w:val="both"/>
        <w:rPr>
          <w:rFonts w:ascii="Times New Roman" w:hAnsi="Times New Roman" w:cs="Times New Roman"/>
          <w:sz w:val="24"/>
          <w:szCs w:val="24"/>
        </w:rPr>
      </w:pPr>
      <w:r w:rsidRPr="00FD58CA">
        <w:rPr>
          <w:rFonts w:ascii="Times New Roman" w:hAnsi="Times New Roman" w:cs="Times New Roman"/>
          <w:sz w:val="24"/>
          <w:szCs w:val="24"/>
        </w:rPr>
        <w:t>З</w:t>
      </w:r>
      <w:r w:rsidRPr="00FD58CA">
        <w:rPr>
          <w:rFonts w:ascii="Times New Roman" w:hAnsi="Times New Roman" w:cs="Times New Roman"/>
          <w:b/>
          <w:sz w:val="24"/>
          <w:szCs w:val="24"/>
        </w:rPr>
        <w:t>аявка</w:t>
      </w:r>
      <w:r w:rsidRPr="00FD58CA">
        <w:rPr>
          <w:rFonts w:ascii="Times New Roman" w:hAnsi="Times New Roman" w:cs="Times New Roman"/>
          <w:sz w:val="24"/>
          <w:szCs w:val="24"/>
        </w:rPr>
        <w:t xml:space="preserve"> </w:t>
      </w:r>
      <w:proofErr w:type="gramStart"/>
      <w:r w:rsidRPr="00FD58CA">
        <w:rPr>
          <w:rFonts w:ascii="Times New Roman" w:hAnsi="Times New Roman" w:cs="Times New Roman"/>
          <w:sz w:val="24"/>
          <w:szCs w:val="24"/>
        </w:rPr>
        <w:t>на участие в аукционе по установленной форме с указанием реквизитов счета для возврата</w:t>
      </w:r>
      <w:proofErr w:type="gramEnd"/>
      <w:r w:rsidRPr="00FD58CA">
        <w:rPr>
          <w:rFonts w:ascii="Times New Roman" w:hAnsi="Times New Roman" w:cs="Times New Roman"/>
          <w:sz w:val="24"/>
          <w:szCs w:val="24"/>
        </w:rPr>
        <w:t xml:space="preserve"> задатка;</w:t>
      </w:r>
    </w:p>
    <w:p w:rsidR="00B45890" w:rsidRPr="00FD58CA" w:rsidRDefault="00B45890" w:rsidP="00B45890">
      <w:pPr>
        <w:pStyle w:val="1"/>
        <w:numPr>
          <w:ilvl w:val="0"/>
          <w:numId w:val="7"/>
        </w:numPr>
        <w:shd w:val="clear" w:color="auto" w:fill="auto"/>
        <w:tabs>
          <w:tab w:val="left" w:pos="142"/>
          <w:tab w:val="left" w:pos="851"/>
        </w:tabs>
        <w:spacing w:line="274" w:lineRule="exact"/>
        <w:ind w:right="1" w:firstLine="709"/>
        <w:jc w:val="both"/>
        <w:rPr>
          <w:rFonts w:ascii="Times New Roman" w:hAnsi="Times New Roman" w:cs="Times New Roman"/>
          <w:sz w:val="24"/>
          <w:szCs w:val="24"/>
        </w:rPr>
      </w:pPr>
      <w:r w:rsidRPr="00FD58CA">
        <w:rPr>
          <w:rFonts w:ascii="Times New Roman" w:hAnsi="Times New Roman" w:cs="Times New Roman"/>
          <w:sz w:val="24"/>
          <w:szCs w:val="24"/>
        </w:rPr>
        <w:t xml:space="preserve"> Выписка из единого государственного реестра юридических лиц (ЕГРЮЛ)- </w:t>
      </w:r>
      <w:r w:rsidRPr="00FD58CA">
        <w:rPr>
          <w:rStyle w:val="a6"/>
          <w:rFonts w:eastAsiaTheme="minorHAnsi"/>
          <w:sz w:val="24"/>
          <w:szCs w:val="24"/>
        </w:rPr>
        <w:t xml:space="preserve">для юридических лиц, </w:t>
      </w:r>
      <w:r w:rsidRPr="00FD58CA">
        <w:rPr>
          <w:rFonts w:ascii="Times New Roman" w:hAnsi="Times New Roman" w:cs="Times New Roman"/>
          <w:sz w:val="24"/>
          <w:szCs w:val="24"/>
        </w:rPr>
        <w:t xml:space="preserve">выписка из единого государственного реестра индивидуальных предпринимателей - </w:t>
      </w:r>
      <w:r w:rsidRPr="00FD58CA">
        <w:rPr>
          <w:rStyle w:val="a6"/>
          <w:rFonts w:eastAsiaTheme="minorHAnsi"/>
          <w:sz w:val="24"/>
          <w:szCs w:val="24"/>
        </w:rPr>
        <w:t xml:space="preserve">для индивидуальных предпринимателей </w:t>
      </w:r>
      <w:r w:rsidRPr="00FD58CA">
        <w:rPr>
          <w:rFonts w:ascii="Times New Roman" w:hAnsi="Times New Roman" w:cs="Times New Roman"/>
          <w:sz w:val="24"/>
          <w:szCs w:val="24"/>
        </w:rPr>
        <w:t xml:space="preserve">(на период подачи заявки), копии документов, удостоверяющих личность - </w:t>
      </w:r>
      <w:r w:rsidRPr="00FD58CA">
        <w:rPr>
          <w:rStyle w:val="a6"/>
          <w:rFonts w:eastAsiaTheme="minorHAnsi"/>
          <w:sz w:val="24"/>
          <w:szCs w:val="24"/>
        </w:rPr>
        <w:t>для физических лиц;</w:t>
      </w:r>
    </w:p>
    <w:p w:rsidR="00B45890" w:rsidRPr="00FD58CA" w:rsidRDefault="00B45890" w:rsidP="00B45890">
      <w:pPr>
        <w:pStyle w:val="1"/>
        <w:numPr>
          <w:ilvl w:val="0"/>
          <w:numId w:val="7"/>
        </w:numPr>
        <w:shd w:val="clear" w:color="auto" w:fill="auto"/>
        <w:tabs>
          <w:tab w:val="left" w:pos="142"/>
          <w:tab w:val="left" w:pos="851"/>
        </w:tabs>
        <w:spacing w:line="274" w:lineRule="exact"/>
        <w:ind w:right="1" w:firstLine="709"/>
        <w:jc w:val="both"/>
        <w:rPr>
          <w:rFonts w:ascii="Times New Roman" w:hAnsi="Times New Roman" w:cs="Times New Roman"/>
          <w:sz w:val="24"/>
          <w:szCs w:val="24"/>
        </w:rPr>
      </w:pPr>
      <w:r w:rsidRPr="00FD58CA">
        <w:rPr>
          <w:rFonts w:ascii="Times New Roman" w:hAnsi="Times New Roman" w:cs="Times New Roman"/>
          <w:b/>
          <w:sz w:val="24"/>
          <w:szCs w:val="24"/>
        </w:rPr>
        <w:t>Платежный документ</w:t>
      </w:r>
      <w:r w:rsidRPr="00FD58CA">
        <w:rPr>
          <w:rFonts w:ascii="Times New Roman" w:hAnsi="Times New Roman" w:cs="Times New Roman"/>
          <w:sz w:val="24"/>
          <w:szCs w:val="24"/>
        </w:rPr>
        <w:t>, подтверждающий внесение задатка (вместе с копией);</w:t>
      </w:r>
    </w:p>
    <w:p w:rsidR="00B45890" w:rsidRPr="00FD58CA" w:rsidRDefault="00B45890" w:rsidP="00B45890">
      <w:pPr>
        <w:pStyle w:val="1"/>
        <w:numPr>
          <w:ilvl w:val="0"/>
          <w:numId w:val="7"/>
        </w:numPr>
        <w:shd w:val="clear" w:color="auto" w:fill="auto"/>
        <w:tabs>
          <w:tab w:val="left" w:pos="142"/>
          <w:tab w:val="left" w:pos="851"/>
        </w:tabs>
        <w:spacing w:line="274" w:lineRule="exact"/>
        <w:ind w:right="1" w:firstLine="709"/>
        <w:jc w:val="both"/>
        <w:rPr>
          <w:rFonts w:ascii="Times New Roman" w:hAnsi="Times New Roman" w:cs="Times New Roman"/>
          <w:sz w:val="24"/>
          <w:szCs w:val="24"/>
        </w:rPr>
      </w:pPr>
      <w:r w:rsidRPr="00FD58CA">
        <w:rPr>
          <w:rFonts w:ascii="Times New Roman" w:hAnsi="Times New Roman" w:cs="Times New Roman"/>
          <w:sz w:val="24"/>
          <w:szCs w:val="24"/>
        </w:rPr>
        <w:lastRenderedPageBreak/>
        <w:t>При подаче заявки представителем претендента предъявляется оригинал доверенности или копия доверенности, заверенная надлежащим образом.</w:t>
      </w:r>
    </w:p>
    <w:p w:rsidR="00B45890" w:rsidRPr="00FD58CA" w:rsidRDefault="00B45890" w:rsidP="00B45890">
      <w:pPr>
        <w:pStyle w:val="1"/>
        <w:shd w:val="clear" w:color="auto" w:fill="auto"/>
        <w:tabs>
          <w:tab w:val="left" w:pos="142"/>
        </w:tabs>
        <w:spacing w:line="274" w:lineRule="exact"/>
        <w:ind w:right="1" w:firstLine="709"/>
        <w:jc w:val="both"/>
        <w:rPr>
          <w:rFonts w:ascii="Times New Roman" w:hAnsi="Times New Roman" w:cs="Times New Roman"/>
          <w:sz w:val="24"/>
          <w:szCs w:val="24"/>
        </w:rPr>
      </w:pPr>
      <w:r w:rsidRPr="00FD58CA">
        <w:rPr>
          <w:rFonts w:ascii="Times New Roman" w:hAnsi="Times New Roman" w:cs="Times New Roman"/>
          <w:sz w:val="24"/>
          <w:szCs w:val="24"/>
        </w:rPr>
        <w:t>Указанные документы в части их оформления и содержания должны соответствовать требованиям законодательства Российской Федерации.</w:t>
      </w:r>
    </w:p>
    <w:p w:rsidR="00B45890" w:rsidRPr="00FD58CA" w:rsidRDefault="00B45890" w:rsidP="00B45890">
      <w:pPr>
        <w:pStyle w:val="1"/>
        <w:shd w:val="clear" w:color="auto" w:fill="auto"/>
        <w:tabs>
          <w:tab w:val="left" w:pos="142"/>
        </w:tabs>
        <w:spacing w:line="274" w:lineRule="exact"/>
        <w:ind w:right="1" w:firstLine="709"/>
        <w:jc w:val="both"/>
        <w:rPr>
          <w:rFonts w:ascii="Times New Roman" w:hAnsi="Times New Roman" w:cs="Times New Roman"/>
          <w:sz w:val="24"/>
          <w:szCs w:val="24"/>
        </w:rPr>
      </w:pPr>
      <w:r w:rsidRPr="00FD58CA">
        <w:rPr>
          <w:rFonts w:ascii="Times New Roman" w:hAnsi="Times New Roman" w:cs="Times New Roman"/>
          <w:sz w:val="24"/>
          <w:szCs w:val="24"/>
        </w:rPr>
        <w:t>Заявка на участие в аукционе, поступившая по истечении срока приема заявок, возвращается заявителю в день ее поступления.</w:t>
      </w:r>
    </w:p>
    <w:p w:rsidR="00B45890" w:rsidRPr="00FD58CA" w:rsidRDefault="00B45890" w:rsidP="00B45890">
      <w:pPr>
        <w:pStyle w:val="1"/>
        <w:shd w:val="clear" w:color="auto" w:fill="auto"/>
        <w:tabs>
          <w:tab w:val="left" w:pos="142"/>
        </w:tabs>
        <w:spacing w:line="274" w:lineRule="exact"/>
        <w:ind w:right="1" w:firstLine="709"/>
        <w:jc w:val="both"/>
        <w:rPr>
          <w:rFonts w:ascii="Times New Roman" w:hAnsi="Times New Roman" w:cs="Times New Roman"/>
          <w:sz w:val="24"/>
          <w:szCs w:val="24"/>
        </w:rPr>
      </w:pPr>
      <w:r w:rsidRPr="00FD58CA">
        <w:rPr>
          <w:rFonts w:ascii="Times New Roman" w:hAnsi="Times New Roman" w:cs="Times New Roman"/>
          <w:sz w:val="24"/>
          <w:szCs w:val="24"/>
        </w:rPr>
        <w:t>Заявитель имеет право отозвать принятую Организатором аукциона заявку до дня окончания срока приема заявок, уведомив об этом в письменной форме Организатора аукциона.</w:t>
      </w:r>
    </w:p>
    <w:p w:rsidR="00B45890" w:rsidRPr="00FD58CA" w:rsidRDefault="00B45890" w:rsidP="00B45890">
      <w:pPr>
        <w:pStyle w:val="1"/>
        <w:shd w:val="clear" w:color="auto" w:fill="auto"/>
        <w:tabs>
          <w:tab w:val="left" w:pos="142"/>
        </w:tabs>
        <w:spacing w:after="240" w:line="274" w:lineRule="exact"/>
        <w:ind w:right="1" w:firstLine="709"/>
        <w:jc w:val="both"/>
        <w:rPr>
          <w:rFonts w:ascii="Times New Roman" w:hAnsi="Times New Roman" w:cs="Times New Roman"/>
          <w:sz w:val="24"/>
          <w:szCs w:val="24"/>
        </w:rPr>
      </w:pPr>
      <w:r w:rsidRPr="00FD58CA">
        <w:rPr>
          <w:rFonts w:ascii="Times New Roman" w:hAnsi="Times New Roman" w:cs="Times New Roman"/>
          <w:sz w:val="24"/>
          <w:szCs w:val="24"/>
        </w:rPr>
        <w:t>В течение срока приема заявок Организатор аукциона предоставляет каждому заявителю возможность предварительного ознакомления с формой заявки, условиями договора аренды земельного участка.</w:t>
      </w:r>
    </w:p>
    <w:p w:rsidR="00B45890" w:rsidRPr="00FD58CA" w:rsidRDefault="00B45890" w:rsidP="00B45890">
      <w:pPr>
        <w:pStyle w:val="20"/>
        <w:keepNext/>
        <w:keepLines/>
        <w:shd w:val="clear" w:color="auto" w:fill="auto"/>
        <w:tabs>
          <w:tab w:val="left" w:pos="142"/>
        </w:tabs>
        <w:spacing w:before="0" w:after="0" w:line="274" w:lineRule="exact"/>
        <w:ind w:right="1" w:firstLine="709"/>
        <w:jc w:val="center"/>
        <w:rPr>
          <w:rFonts w:ascii="Times New Roman" w:hAnsi="Times New Roman" w:cs="Times New Roman"/>
          <w:sz w:val="24"/>
          <w:szCs w:val="24"/>
        </w:rPr>
      </w:pPr>
      <w:bookmarkStart w:id="1" w:name="bookmark4"/>
      <w:r w:rsidRPr="00FD58CA">
        <w:rPr>
          <w:rFonts w:ascii="Times New Roman" w:hAnsi="Times New Roman" w:cs="Times New Roman"/>
          <w:sz w:val="24"/>
          <w:szCs w:val="24"/>
        </w:rPr>
        <w:t>3.3. Порядок внесения задатка и его возврата</w:t>
      </w:r>
      <w:bookmarkEnd w:id="1"/>
    </w:p>
    <w:p w:rsidR="00B45890" w:rsidRDefault="00B45890" w:rsidP="00B45890">
      <w:pPr>
        <w:pStyle w:val="1"/>
        <w:shd w:val="clear" w:color="auto" w:fill="auto"/>
        <w:tabs>
          <w:tab w:val="left" w:pos="142"/>
        </w:tabs>
        <w:spacing w:line="274" w:lineRule="exact"/>
        <w:ind w:right="1" w:firstLine="709"/>
        <w:jc w:val="both"/>
        <w:rPr>
          <w:rFonts w:ascii="Times New Roman" w:hAnsi="Times New Roman" w:cs="Times New Roman"/>
          <w:sz w:val="24"/>
          <w:szCs w:val="24"/>
        </w:rPr>
      </w:pPr>
      <w:r w:rsidRPr="00FD58CA">
        <w:rPr>
          <w:rFonts w:ascii="Times New Roman" w:hAnsi="Times New Roman" w:cs="Times New Roman"/>
          <w:sz w:val="24"/>
          <w:szCs w:val="24"/>
        </w:rPr>
        <w:t xml:space="preserve">Задаток в сумме, указанной в настоящем извещении, вносится в валюте Российской Федерации единым платежом </w:t>
      </w:r>
      <w:r>
        <w:rPr>
          <w:rFonts w:ascii="Times New Roman" w:hAnsi="Times New Roman" w:cs="Times New Roman"/>
          <w:sz w:val="24"/>
          <w:szCs w:val="24"/>
        </w:rPr>
        <w:t>на счет Оператора электронной торговой площадки.</w:t>
      </w:r>
    </w:p>
    <w:p w:rsidR="00B45890" w:rsidRDefault="00B45890" w:rsidP="00B45890">
      <w:pPr>
        <w:pStyle w:val="1"/>
        <w:shd w:val="clear" w:color="auto" w:fill="auto"/>
        <w:tabs>
          <w:tab w:val="left" w:pos="142"/>
        </w:tabs>
        <w:spacing w:line="274" w:lineRule="exact"/>
        <w:ind w:right="1" w:firstLine="709"/>
        <w:jc w:val="both"/>
        <w:rPr>
          <w:rFonts w:ascii="Times New Roman" w:eastAsia="Times New Roman" w:hAnsi="Times New Roman" w:cs="Times New Roman"/>
          <w:sz w:val="24"/>
          <w:szCs w:val="24"/>
        </w:rPr>
      </w:pPr>
      <w:r w:rsidRPr="00EC689A">
        <w:rPr>
          <w:rFonts w:ascii="Times New Roman" w:eastAsia="Times New Roman" w:hAnsi="Times New Roman" w:cs="Times New Roman"/>
          <w:sz w:val="24"/>
          <w:szCs w:val="24"/>
        </w:rPr>
        <w:t>Реквизиты для перечисления задатка:</w:t>
      </w:r>
    </w:p>
    <w:p w:rsidR="00B45890" w:rsidRPr="00EC689A" w:rsidRDefault="00B45890" w:rsidP="00B45890">
      <w:pPr>
        <w:pStyle w:val="1"/>
        <w:shd w:val="clear" w:color="auto" w:fill="auto"/>
        <w:tabs>
          <w:tab w:val="left" w:pos="142"/>
        </w:tabs>
        <w:spacing w:line="274" w:lineRule="exact"/>
        <w:ind w:right="1" w:firstLine="709"/>
        <w:jc w:val="both"/>
        <w:rPr>
          <w:rStyle w:val="rts-text"/>
          <w:rFonts w:ascii="Times New Roman" w:hAnsi="Times New Roman" w:cs="Times New Roman"/>
          <w:color w:val="202020"/>
          <w:sz w:val="24"/>
          <w:szCs w:val="24"/>
          <w:bdr w:val="none" w:sz="0" w:space="0" w:color="auto" w:frame="1"/>
        </w:rPr>
      </w:pPr>
      <w:r w:rsidRPr="00EC689A">
        <w:rPr>
          <w:rStyle w:val="rts-text"/>
          <w:rFonts w:ascii="Times New Roman" w:hAnsi="Times New Roman" w:cs="Times New Roman"/>
          <w:color w:val="202020"/>
          <w:sz w:val="24"/>
          <w:szCs w:val="24"/>
          <w:bdr w:val="none" w:sz="0" w:space="0" w:color="auto" w:frame="1"/>
        </w:rPr>
        <w:t>Получатель ООО «РТС-тендер»</w:t>
      </w:r>
    </w:p>
    <w:p w:rsidR="00B45890" w:rsidRPr="00EC689A" w:rsidRDefault="00B45890" w:rsidP="00B45890">
      <w:pPr>
        <w:pStyle w:val="1"/>
        <w:shd w:val="clear" w:color="auto" w:fill="auto"/>
        <w:tabs>
          <w:tab w:val="left" w:pos="142"/>
        </w:tabs>
        <w:spacing w:line="274" w:lineRule="exact"/>
        <w:ind w:right="1" w:firstLine="709"/>
        <w:jc w:val="both"/>
        <w:rPr>
          <w:rStyle w:val="rts-text"/>
          <w:rFonts w:ascii="Times New Roman" w:hAnsi="Times New Roman" w:cs="Times New Roman"/>
          <w:color w:val="202020"/>
          <w:sz w:val="24"/>
          <w:szCs w:val="24"/>
          <w:bdr w:val="none" w:sz="0" w:space="0" w:color="auto" w:frame="1"/>
        </w:rPr>
      </w:pPr>
      <w:r w:rsidRPr="00EC689A">
        <w:rPr>
          <w:rStyle w:val="rts-text"/>
          <w:rFonts w:ascii="Times New Roman" w:hAnsi="Times New Roman" w:cs="Times New Roman"/>
          <w:color w:val="202020"/>
          <w:sz w:val="24"/>
          <w:szCs w:val="24"/>
          <w:bdr w:val="none" w:sz="0" w:space="0" w:color="auto" w:frame="1"/>
        </w:rPr>
        <w:t>Наименование банка Филиал «Корпоративный» ПАО «</w:t>
      </w:r>
      <w:proofErr w:type="spellStart"/>
      <w:r w:rsidRPr="00EC689A">
        <w:rPr>
          <w:rStyle w:val="rts-text"/>
          <w:rFonts w:ascii="Times New Roman" w:hAnsi="Times New Roman" w:cs="Times New Roman"/>
          <w:color w:val="202020"/>
          <w:sz w:val="24"/>
          <w:szCs w:val="24"/>
          <w:bdr w:val="none" w:sz="0" w:space="0" w:color="auto" w:frame="1"/>
        </w:rPr>
        <w:t>Совкомбанк</w:t>
      </w:r>
      <w:proofErr w:type="spellEnd"/>
      <w:r w:rsidRPr="00EC689A">
        <w:rPr>
          <w:rStyle w:val="rts-text"/>
          <w:rFonts w:ascii="Times New Roman" w:hAnsi="Times New Roman" w:cs="Times New Roman"/>
          <w:color w:val="202020"/>
          <w:sz w:val="24"/>
          <w:szCs w:val="24"/>
          <w:bdr w:val="none" w:sz="0" w:space="0" w:color="auto" w:frame="1"/>
        </w:rPr>
        <w:t>»</w:t>
      </w:r>
    </w:p>
    <w:p w:rsidR="00B45890" w:rsidRPr="00EC689A" w:rsidRDefault="00B45890" w:rsidP="00B45890">
      <w:pPr>
        <w:pStyle w:val="1"/>
        <w:shd w:val="clear" w:color="auto" w:fill="auto"/>
        <w:tabs>
          <w:tab w:val="left" w:pos="142"/>
        </w:tabs>
        <w:spacing w:line="274" w:lineRule="exact"/>
        <w:ind w:right="1" w:firstLine="709"/>
        <w:jc w:val="both"/>
        <w:rPr>
          <w:rStyle w:val="rts-text"/>
          <w:rFonts w:ascii="Times New Roman" w:hAnsi="Times New Roman" w:cs="Times New Roman"/>
          <w:color w:val="202020"/>
          <w:sz w:val="24"/>
          <w:szCs w:val="24"/>
          <w:bdr w:val="none" w:sz="0" w:space="0" w:color="auto" w:frame="1"/>
        </w:rPr>
      </w:pPr>
      <w:r w:rsidRPr="00EC689A">
        <w:rPr>
          <w:rStyle w:val="rts-text"/>
          <w:rFonts w:ascii="Times New Roman" w:hAnsi="Times New Roman" w:cs="Times New Roman"/>
          <w:color w:val="202020"/>
          <w:sz w:val="24"/>
          <w:szCs w:val="24"/>
          <w:bdr w:val="none" w:sz="0" w:space="0" w:color="auto" w:frame="1"/>
        </w:rPr>
        <w:t>Расчетный счёт 40702810512030016362</w:t>
      </w:r>
    </w:p>
    <w:p w:rsidR="00B45890" w:rsidRPr="00EC689A" w:rsidRDefault="00B45890" w:rsidP="00B45890">
      <w:pPr>
        <w:pStyle w:val="1"/>
        <w:shd w:val="clear" w:color="auto" w:fill="auto"/>
        <w:tabs>
          <w:tab w:val="left" w:pos="142"/>
        </w:tabs>
        <w:spacing w:line="274" w:lineRule="exact"/>
        <w:ind w:right="1" w:firstLine="709"/>
        <w:jc w:val="both"/>
        <w:rPr>
          <w:rStyle w:val="rts-text"/>
          <w:rFonts w:ascii="Times New Roman" w:hAnsi="Times New Roman" w:cs="Times New Roman"/>
          <w:color w:val="202020"/>
          <w:sz w:val="24"/>
          <w:szCs w:val="24"/>
          <w:bdr w:val="none" w:sz="0" w:space="0" w:color="auto" w:frame="1"/>
        </w:rPr>
      </w:pPr>
      <w:r w:rsidRPr="00EC689A">
        <w:rPr>
          <w:rStyle w:val="rts-text"/>
          <w:rFonts w:ascii="Times New Roman" w:hAnsi="Times New Roman" w:cs="Times New Roman"/>
          <w:color w:val="202020"/>
          <w:sz w:val="24"/>
          <w:szCs w:val="24"/>
          <w:bdr w:val="none" w:sz="0" w:space="0" w:color="auto" w:frame="1"/>
        </w:rPr>
        <w:t>Корр. Счёт 30101810445250000360</w:t>
      </w:r>
    </w:p>
    <w:p w:rsidR="00B45890" w:rsidRPr="00EC689A" w:rsidRDefault="00B45890" w:rsidP="00B45890">
      <w:pPr>
        <w:pStyle w:val="1"/>
        <w:shd w:val="clear" w:color="auto" w:fill="auto"/>
        <w:tabs>
          <w:tab w:val="left" w:pos="142"/>
        </w:tabs>
        <w:spacing w:line="274" w:lineRule="exact"/>
        <w:ind w:right="1" w:firstLine="709"/>
        <w:jc w:val="both"/>
        <w:rPr>
          <w:rStyle w:val="rts-text"/>
          <w:rFonts w:ascii="Times New Roman" w:hAnsi="Times New Roman" w:cs="Times New Roman"/>
          <w:color w:val="202020"/>
          <w:sz w:val="24"/>
          <w:szCs w:val="24"/>
          <w:bdr w:val="none" w:sz="0" w:space="0" w:color="auto" w:frame="1"/>
        </w:rPr>
      </w:pPr>
      <w:r w:rsidRPr="00EC689A">
        <w:rPr>
          <w:rStyle w:val="rts-text"/>
          <w:rFonts w:ascii="Times New Roman" w:hAnsi="Times New Roman" w:cs="Times New Roman"/>
          <w:color w:val="202020"/>
          <w:sz w:val="24"/>
          <w:szCs w:val="24"/>
          <w:bdr w:val="none" w:sz="0" w:space="0" w:color="auto" w:frame="1"/>
        </w:rPr>
        <w:t>БИК 044525360</w:t>
      </w:r>
    </w:p>
    <w:p w:rsidR="00B45890" w:rsidRPr="00EC689A" w:rsidRDefault="00B45890" w:rsidP="00B45890">
      <w:pPr>
        <w:pStyle w:val="1"/>
        <w:shd w:val="clear" w:color="auto" w:fill="auto"/>
        <w:tabs>
          <w:tab w:val="left" w:pos="142"/>
        </w:tabs>
        <w:spacing w:line="274" w:lineRule="exact"/>
        <w:ind w:right="1" w:firstLine="709"/>
        <w:jc w:val="both"/>
        <w:rPr>
          <w:rStyle w:val="rts-text"/>
          <w:rFonts w:ascii="Times New Roman" w:hAnsi="Times New Roman" w:cs="Times New Roman"/>
          <w:color w:val="202020"/>
          <w:sz w:val="24"/>
          <w:szCs w:val="24"/>
          <w:bdr w:val="none" w:sz="0" w:space="0" w:color="auto" w:frame="1"/>
        </w:rPr>
      </w:pPr>
      <w:r w:rsidRPr="00EC689A">
        <w:rPr>
          <w:rStyle w:val="rts-text"/>
          <w:rFonts w:ascii="Times New Roman" w:hAnsi="Times New Roman" w:cs="Times New Roman"/>
          <w:color w:val="202020"/>
          <w:sz w:val="24"/>
          <w:szCs w:val="24"/>
          <w:bdr w:val="none" w:sz="0" w:space="0" w:color="auto" w:frame="1"/>
        </w:rPr>
        <w:t>ИНН 7710357167</w:t>
      </w:r>
    </w:p>
    <w:p w:rsidR="00B45890" w:rsidRPr="00EC689A" w:rsidRDefault="00B45890" w:rsidP="00B45890">
      <w:pPr>
        <w:pStyle w:val="1"/>
        <w:shd w:val="clear" w:color="auto" w:fill="auto"/>
        <w:tabs>
          <w:tab w:val="left" w:pos="142"/>
        </w:tabs>
        <w:spacing w:line="274" w:lineRule="exact"/>
        <w:ind w:right="1" w:firstLine="709"/>
        <w:jc w:val="both"/>
        <w:rPr>
          <w:rStyle w:val="rts-text"/>
          <w:rFonts w:ascii="Times New Roman" w:hAnsi="Times New Roman" w:cs="Times New Roman"/>
          <w:color w:val="202020"/>
          <w:sz w:val="24"/>
          <w:szCs w:val="24"/>
          <w:bdr w:val="none" w:sz="0" w:space="0" w:color="auto" w:frame="1"/>
        </w:rPr>
      </w:pPr>
      <w:r w:rsidRPr="00EC689A">
        <w:rPr>
          <w:rStyle w:val="rts-text"/>
          <w:rFonts w:ascii="Times New Roman" w:hAnsi="Times New Roman" w:cs="Times New Roman"/>
          <w:color w:val="202020"/>
          <w:sz w:val="24"/>
          <w:szCs w:val="24"/>
          <w:bdr w:val="none" w:sz="0" w:space="0" w:color="auto" w:frame="1"/>
        </w:rPr>
        <w:t>КПП 773001001</w:t>
      </w:r>
    </w:p>
    <w:p w:rsidR="00B45890" w:rsidRPr="00EC689A" w:rsidRDefault="00B45890" w:rsidP="00B45890">
      <w:pPr>
        <w:pStyle w:val="1"/>
        <w:shd w:val="clear" w:color="auto" w:fill="auto"/>
        <w:tabs>
          <w:tab w:val="left" w:pos="142"/>
        </w:tabs>
        <w:spacing w:line="274" w:lineRule="exact"/>
        <w:ind w:right="1" w:firstLine="709"/>
        <w:rPr>
          <w:rStyle w:val="rts-text"/>
          <w:rFonts w:ascii="Times New Roman" w:hAnsi="Times New Roman" w:cs="Times New Roman"/>
          <w:color w:val="202020"/>
          <w:sz w:val="24"/>
          <w:szCs w:val="24"/>
          <w:bdr w:val="none" w:sz="0" w:space="0" w:color="auto" w:frame="1"/>
        </w:rPr>
      </w:pPr>
      <w:r w:rsidRPr="00EC689A">
        <w:rPr>
          <w:rStyle w:val="rts-text"/>
          <w:rFonts w:ascii="Times New Roman" w:hAnsi="Times New Roman" w:cs="Times New Roman"/>
          <w:color w:val="202020"/>
          <w:sz w:val="24"/>
          <w:szCs w:val="24"/>
          <w:bdr w:val="none" w:sz="0" w:space="0" w:color="auto" w:frame="1"/>
        </w:rPr>
        <w:t>Назначение платежа Внесение гарантийного обеспечения по Соглашению о внесении гарантийного обеспечения, № аналитического счета _________, без НДС.</w:t>
      </w:r>
    </w:p>
    <w:p w:rsidR="00B45890" w:rsidRPr="00EC689A" w:rsidRDefault="00B45890" w:rsidP="00B45890">
      <w:pPr>
        <w:pStyle w:val="1"/>
        <w:shd w:val="clear" w:color="auto" w:fill="auto"/>
        <w:tabs>
          <w:tab w:val="left" w:pos="142"/>
        </w:tabs>
        <w:spacing w:line="274" w:lineRule="exact"/>
        <w:ind w:right="1" w:firstLine="709"/>
        <w:rPr>
          <w:rFonts w:ascii="Times New Roman" w:eastAsia="Times New Roman" w:hAnsi="Times New Roman" w:cs="Times New Roman"/>
          <w:sz w:val="24"/>
          <w:szCs w:val="24"/>
        </w:rPr>
      </w:pPr>
    </w:p>
    <w:p w:rsidR="00B45890" w:rsidRPr="00FD58CA" w:rsidRDefault="00B45890" w:rsidP="00B45890">
      <w:pPr>
        <w:pStyle w:val="1"/>
        <w:shd w:val="clear" w:color="auto" w:fill="auto"/>
        <w:tabs>
          <w:tab w:val="left" w:pos="142"/>
        </w:tabs>
        <w:spacing w:after="283" w:line="283" w:lineRule="exact"/>
        <w:ind w:right="1" w:firstLine="709"/>
        <w:jc w:val="both"/>
        <w:rPr>
          <w:rFonts w:ascii="Times New Roman" w:hAnsi="Times New Roman" w:cs="Times New Roman"/>
          <w:sz w:val="24"/>
          <w:szCs w:val="24"/>
        </w:rPr>
      </w:pPr>
      <w:r w:rsidRPr="00FD58CA">
        <w:rPr>
          <w:rFonts w:ascii="Times New Roman" w:hAnsi="Times New Roman" w:cs="Times New Roman"/>
          <w:sz w:val="24"/>
          <w:szCs w:val="24"/>
        </w:rPr>
        <w:t>Задаток должен поступить на указанный счет до дня окончания срока подачи заявок на участие в аукционе.</w:t>
      </w:r>
    </w:p>
    <w:p w:rsidR="00B45890" w:rsidRPr="00FD58CA" w:rsidRDefault="00B45890" w:rsidP="00B45890">
      <w:pPr>
        <w:pStyle w:val="20"/>
        <w:keepNext/>
        <w:keepLines/>
        <w:shd w:val="clear" w:color="auto" w:fill="auto"/>
        <w:tabs>
          <w:tab w:val="left" w:pos="142"/>
        </w:tabs>
        <w:spacing w:before="0" w:after="251" w:line="230" w:lineRule="exact"/>
        <w:ind w:right="1" w:firstLine="709"/>
        <w:rPr>
          <w:rFonts w:ascii="Times New Roman" w:hAnsi="Times New Roman" w:cs="Times New Roman"/>
          <w:sz w:val="24"/>
          <w:szCs w:val="24"/>
        </w:rPr>
      </w:pPr>
      <w:bookmarkStart w:id="2" w:name="bookmark5"/>
      <w:r w:rsidRPr="00FD58CA">
        <w:rPr>
          <w:rFonts w:ascii="Times New Roman" w:hAnsi="Times New Roman" w:cs="Times New Roman"/>
          <w:sz w:val="24"/>
          <w:szCs w:val="24"/>
        </w:rPr>
        <w:t>3.4. Задаток возвращается заявителю в следующих случаях и порядке:</w:t>
      </w:r>
      <w:bookmarkEnd w:id="2"/>
    </w:p>
    <w:p w:rsidR="00B45890" w:rsidRPr="00FD58CA" w:rsidRDefault="00B45890" w:rsidP="00B45890">
      <w:pPr>
        <w:pStyle w:val="1"/>
        <w:numPr>
          <w:ilvl w:val="0"/>
          <w:numId w:val="8"/>
        </w:numPr>
        <w:shd w:val="clear" w:color="auto" w:fill="auto"/>
        <w:tabs>
          <w:tab w:val="left" w:pos="142"/>
          <w:tab w:val="left" w:pos="851"/>
        </w:tabs>
        <w:spacing w:line="283" w:lineRule="exact"/>
        <w:ind w:right="1" w:firstLine="709"/>
        <w:jc w:val="both"/>
        <w:rPr>
          <w:rFonts w:ascii="Times New Roman" w:hAnsi="Times New Roman" w:cs="Times New Roman"/>
          <w:sz w:val="24"/>
          <w:szCs w:val="24"/>
        </w:rPr>
      </w:pPr>
      <w:r w:rsidRPr="00FD58CA">
        <w:rPr>
          <w:rFonts w:ascii="Times New Roman" w:hAnsi="Times New Roman" w:cs="Times New Roman"/>
          <w:sz w:val="24"/>
          <w:szCs w:val="24"/>
        </w:rPr>
        <w:t>В случае отказа Организатора аукциона от проведения аукциона задаток возвращается в течение 3 дней со дня принятия решения об отказе от проведения аукциона;</w:t>
      </w:r>
    </w:p>
    <w:p w:rsidR="00B45890" w:rsidRPr="00FD58CA" w:rsidRDefault="00B45890" w:rsidP="00B45890">
      <w:pPr>
        <w:pStyle w:val="1"/>
        <w:numPr>
          <w:ilvl w:val="0"/>
          <w:numId w:val="8"/>
        </w:numPr>
        <w:shd w:val="clear" w:color="auto" w:fill="auto"/>
        <w:tabs>
          <w:tab w:val="left" w:pos="142"/>
          <w:tab w:val="left" w:pos="851"/>
        </w:tabs>
        <w:spacing w:line="283" w:lineRule="exact"/>
        <w:ind w:right="1" w:firstLine="709"/>
        <w:jc w:val="both"/>
        <w:rPr>
          <w:rFonts w:ascii="Times New Roman" w:hAnsi="Times New Roman" w:cs="Times New Roman"/>
          <w:sz w:val="24"/>
          <w:szCs w:val="24"/>
        </w:rPr>
      </w:pPr>
      <w:r w:rsidRPr="00FD58CA">
        <w:rPr>
          <w:rFonts w:ascii="Times New Roman" w:hAnsi="Times New Roman" w:cs="Times New Roman"/>
          <w:sz w:val="24"/>
          <w:szCs w:val="24"/>
        </w:rPr>
        <w:t>В случае</w:t>
      </w:r>
      <w:proofErr w:type="gramStart"/>
      <w:r w:rsidRPr="00FD58CA">
        <w:rPr>
          <w:rFonts w:ascii="Times New Roman" w:hAnsi="Times New Roman" w:cs="Times New Roman"/>
          <w:sz w:val="24"/>
          <w:szCs w:val="24"/>
        </w:rPr>
        <w:t>,</w:t>
      </w:r>
      <w:proofErr w:type="gramEnd"/>
      <w:r w:rsidRPr="00FD58CA">
        <w:rPr>
          <w:rFonts w:ascii="Times New Roman" w:hAnsi="Times New Roman" w:cs="Times New Roman"/>
          <w:sz w:val="24"/>
          <w:szCs w:val="24"/>
        </w:rPr>
        <w:t xml:space="preserve"> если заявитель не допущен к участию в аукционе, задаток возвращается в течение 3 дней со дня оформления протокола приема заявок на участие в аукционе;</w:t>
      </w:r>
    </w:p>
    <w:p w:rsidR="00B45890" w:rsidRPr="00FD58CA" w:rsidRDefault="00B45890" w:rsidP="00B45890">
      <w:pPr>
        <w:pStyle w:val="1"/>
        <w:numPr>
          <w:ilvl w:val="0"/>
          <w:numId w:val="8"/>
        </w:numPr>
        <w:shd w:val="clear" w:color="auto" w:fill="auto"/>
        <w:tabs>
          <w:tab w:val="left" w:pos="142"/>
          <w:tab w:val="left" w:pos="851"/>
        </w:tabs>
        <w:spacing w:line="283" w:lineRule="exact"/>
        <w:ind w:right="1" w:firstLine="709"/>
        <w:jc w:val="both"/>
        <w:rPr>
          <w:rFonts w:ascii="Times New Roman" w:hAnsi="Times New Roman" w:cs="Times New Roman"/>
          <w:sz w:val="24"/>
          <w:szCs w:val="24"/>
        </w:rPr>
      </w:pPr>
      <w:r w:rsidRPr="00FD58CA">
        <w:rPr>
          <w:rFonts w:ascii="Times New Roman" w:hAnsi="Times New Roman" w:cs="Times New Roman"/>
          <w:sz w:val="24"/>
          <w:szCs w:val="24"/>
        </w:rPr>
        <w:t>В случае отзыва заявки заявителем задаток возвращается в течение 3 дней со дня регистрации отзыва заявки;</w:t>
      </w:r>
    </w:p>
    <w:p w:rsidR="00B45890" w:rsidRPr="00FD58CA" w:rsidRDefault="00B45890" w:rsidP="00B45890">
      <w:pPr>
        <w:pStyle w:val="1"/>
        <w:numPr>
          <w:ilvl w:val="0"/>
          <w:numId w:val="8"/>
        </w:numPr>
        <w:shd w:val="clear" w:color="auto" w:fill="auto"/>
        <w:tabs>
          <w:tab w:val="left" w:pos="142"/>
          <w:tab w:val="left" w:pos="851"/>
        </w:tabs>
        <w:spacing w:line="283" w:lineRule="exact"/>
        <w:ind w:right="1" w:firstLine="709"/>
        <w:jc w:val="both"/>
        <w:rPr>
          <w:rFonts w:ascii="Times New Roman" w:hAnsi="Times New Roman" w:cs="Times New Roman"/>
          <w:sz w:val="24"/>
          <w:szCs w:val="24"/>
        </w:rPr>
      </w:pPr>
      <w:r w:rsidRPr="00FD58CA">
        <w:rPr>
          <w:rFonts w:ascii="Times New Roman" w:hAnsi="Times New Roman" w:cs="Times New Roman"/>
          <w:sz w:val="24"/>
          <w:szCs w:val="24"/>
        </w:rPr>
        <w:t>Лицам, участвовавшим в аукционе, но не победившим в нем, задаток возвращается в течение 3 дней со дня подписания протокола о результатах аукциона.</w:t>
      </w:r>
    </w:p>
    <w:p w:rsidR="00B45890" w:rsidRPr="00FD58CA" w:rsidRDefault="00B45890" w:rsidP="00B45890">
      <w:pPr>
        <w:pStyle w:val="22"/>
        <w:shd w:val="clear" w:color="auto" w:fill="auto"/>
        <w:tabs>
          <w:tab w:val="left" w:pos="142"/>
        </w:tabs>
        <w:ind w:right="1" w:firstLine="709"/>
        <w:rPr>
          <w:rFonts w:ascii="Times New Roman" w:hAnsi="Times New Roman" w:cs="Times New Roman"/>
          <w:sz w:val="24"/>
          <w:szCs w:val="24"/>
        </w:rPr>
      </w:pPr>
    </w:p>
    <w:p w:rsidR="00B45890" w:rsidRPr="00FD58CA" w:rsidRDefault="00B45890" w:rsidP="00B45890">
      <w:pPr>
        <w:pStyle w:val="22"/>
        <w:shd w:val="clear" w:color="auto" w:fill="auto"/>
        <w:tabs>
          <w:tab w:val="left" w:pos="142"/>
        </w:tabs>
        <w:ind w:right="1" w:firstLine="709"/>
        <w:jc w:val="center"/>
        <w:rPr>
          <w:rFonts w:ascii="Times New Roman" w:hAnsi="Times New Roman" w:cs="Times New Roman"/>
          <w:sz w:val="24"/>
          <w:szCs w:val="24"/>
        </w:rPr>
      </w:pPr>
      <w:r w:rsidRPr="00FD58CA">
        <w:rPr>
          <w:rFonts w:ascii="Times New Roman" w:hAnsi="Times New Roman" w:cs="Times New Roman"/>
          <w:sz w:val="24"/>
          <w:szCs w:val="24"/>
        </w:rPr>
        <w:t>3.5. Определение участников аукциона</w:t>
      </w:r>
    </w:p>
    <w:p w:rsidR="00B45890" w:rsidRPr="00FD58CA" w:rsidRDefault="00B45890" w:rsidP="00B45890">
      <w:pPr>
        <w:pStyle w:val="22"/>
        <w:shd w:val="clear" w:color="auto" w:fill="auto"/>
        <w:tabs>
          <w:tab w:val="left" w:pos="142"/>
        </w:tabs>
        <w:ind w:right="1" w:firstLine="709"/>
        <w:jc w:val="center"/>
        <w:rPr>
          <w:rFonts w:ascii="Times New Roman" w:hAnsi="Times New Roman" w:cs="Times New Roman"/>
          <w:sz w:val="24"/>
          <w:szCs w:val="24"/>
        </w:rPr>
      </w:pPr>
    </w:p>
    <w:p w:rsidR="00B45890" w:rsidRPr="00FD58CA" w:rsidRDefault="00B45890" w:rsidP="00B45890">
      <w:pPr>
        <w:pStyle w:val="22"/>
        <w:shd w:val="clear" w:color="auto" w:fill="auto"/>
        <w:tabs>
          <w:tab w:val="left" w:pos="142"/>
        </w:tabs>
        <w:ind w:right="1" w:firstLine="709"/>
        <w:rPr>
          <w:rFonts w:ascii="Times New Roman" w:hAnsi="Times New Roman" w:cs="Times New Roman"/>
          <w:sz w:val="24"/>
          <w:szCs w:val="24"/>
        </w:rPr>
      </w:pPr>
      <w:r w:rsidRPr="00FD58CA">
        <w:rPr>
          <w:rFonts w:ascii="Times New Roman" w:hAnsi="Times New Roman" w:cs="Times New Roman"/>
          <w:sz w:val="24"/>
          <w:szCs w:val="24"/>
        </w:rPr>
        <w:t>Заявитель не допускается к участию в аукционе по следующим основаниям:</w:t>
      </w:r>
    </w:p>
    <w:p w:rsidR="00B45890" w:rsidRPr="00FD58CA" w:rsidRDefault="00B45890" w:rsidP="00B45890">
      <w:pPr>
        <w:pStyle w:val="1"/>
        <w:numPr>
          <w:ilvl w:val="0"/>
          <w:numId w:val="9"/>
        </w:numPr>
        <w:shd w:val="clear" w:color="auto" w:fill="auto"/>
        <w:tabs>
          <w:tab w:val="left" w:pos="142"/>
          <w:tab w:val="left" w:pos="851"/>
        </w:tabs>
        <w:spacing w:line="274" w:lineRule="exact"/>
        <w:ind w:right="1" w:firstLine="709"/>
        <w:jc w:val="both"/>
        <w:rPr>
          <w:rFonts w:ascii="Times New Roman" w:hAnsi="Times New Roman" w:cs="Times New Roman"/>
          <w:sz w:val="24"/>
          <w:szCs w:val="24"/>
        </w:rPr>
      </w:pPr>
      <w:r w:rsidRPr="00FD58CA">
        <w:rPr>
          <w:rFonts w:ascii="Times New Roman" w:hAnsi="Times New Roman" w:cs="Times New Roman"/>
          <w:sz w:val="24"/>
          <w:szCs w:val="24"/>
        </w:rPr>
        <w:t>Заявка подана лицом, в отношении которого законодательством Российской Федерации установлены ограничения в приобретении в собственность земельных участков, находящихся в государственной или муниципальной собственности;</w:t>
      </w:r>
    </w:p>
    <w:p w:rsidR="00B45890" w:rsidRPr="00FD58CA" w:rsidRDefault="00B45890" w:rsidP="00B45890">
      <w:pPr>
        <w:pStyle w:val="1"/>
        <w:numPr>
          <w:ilvl w:val="0"/>
          <w:numId w:val="9"/>
        </w:numPr>
        <w:shd w:val="clear" w:color="auto" w:fill="auto"/>
        <w:tabs>
          <w:tab w:val="left" w:pos="142"/>
          <w:tab w:val="left" w:pos="851"/>
        </w:tabs>
        <w:spacing w:line="274" w:lineRule="exact"/>
        <w:ind w:right="1" w:firstLine="709"/>
        <w:jc w:val="both"/>
        <w:rPr>
          <w:rFonts w:ascii="Times New Roman" w:hAnsi="Times New Roman" w:cs="Times New Roman"/>
          <w:sz w:val="24"/>
          <w:szCs w:val="24"/>
        </w:rPr>
      </w:pPr>
      <w:r w:rsidRPr="00FD58CA">
        <w:rPr>
          <w:rFonts w:ascii="Times New Roman" w:hAnsi="Times New Roman" w:cs="Times New Roman"/>
          <w:sz w:val="24"/>
          <w:szCs w:val="24"/>
        </w:rPr>
        <w:t>Непредставление необходимых для участия в аукционе документов или представление недостоверных сведений;</w:t>
      </w:r>
    </w:p>
    <w:p w:rsidR="00B45890" w:rsidRPr="00FD58CA" w:rsidRDefault="00B45890" w:rsidP="00B45890">
      <w:pPr>
        <w:pStyle w:val="1"/>
        <w:numPr>
          <w:ilvl w:val="0"/>
          <w:numId w:val="9"/>
        </w:numPr>
        <w:shd w:val="clear" w:color="auto" w:fill="auto"/>
        <w:tabs>
          <w:tab w:val="left" w:pos="142"/>
          <w:tab w:val="left" w:pos="851"/>
        </w:tabs>
        <w:spacing w:line="274" w:lineRule="exact"/>
        <w:ind w:right="1" w:firstLine="709"/>
        <w:jc w:val="both"/>
        <w:rPr>
          <w:rFonts w:ascii="Times New Roman" w:hAnsi="Times New Roman" w:cs="Times New Roman"/>
          <w:sz w:val="24"/>
          <w:szCs w:val="24"/>
        </w:rPr>
      </w:pPr>
      <w:r w:rsidRPr="00FD58CA">
        <w:rPr>
          <w:rFonts w:ascii="Times New Roman" w:hAnsi="Times New Roman" w:cs="Times New Roman"/>
          <w:sz w:val="24"/>
          <w:szCs w:val="24"/>
        </w:rPr>
        <w:t>Не поступление задатка на счет, указанный в извещении о проведен</w:t>
      </w:r>
      <w:proofErr w:type="gramStart"/>
      <w:r w:rsidRPr="00FD58CA">
        <w:rPr>
          <w:rFonts w:ascii="Times New Roman" w:hAnsi="Times New Roman" w:cs="Times New Roman"/>
          <w:sz w:val="24"/>
          <w:szCs w:val="24"/>
        </w:rPr>
        <w:t>ии ау</w:t>
      </w:r>
      <w:proofErr w:type="gramEnd"/>
      <w:r w:rsidRPr="00FD58CA">
        <w:rPr>
          <w:rFonts w:ascii="Times New Roman" w:hAnsi="Times New Roman" w:cs="Times New Roman"/>
          <w:sz w:val="24"/>
          <w:szCs w:val="24"/>
        </w:rPr>
        <w:t>кциона, до дня окончания приема документов для участия в аукционе;</w:t>
      </w:r>
    </w:p>
    <w:p w:rsidR="00B45890" w:rsidRPr="00FD58CA" w:rsidRDefault="00B45890" w:rsidP="00B45890">
      <w:pPr>
        <w:pStyle w:val="1"/>
        <w:numPr>
          <w:ilvl w:val="0"/>
          <w:numId w:val="9"/>
        </w:numPr>
        <w:shd w:val="clear" w:color="auto" w:fill="auto"/>
        <w:tabs>
          <w:tab w:val="left" w:pos="142"/>
          <w:tab w:val="left" w:pos="851"/>
        </w:tabs>
        <w:spacing w:line="274" w:lineRule="exact"/>
        <w:ind w:right="1" w:firstLine="709"/>
        <w:jc w:val="both"/>
        <w:rPr>
          <w:rFonts w:ascii="Times New Roman" w:hAnsi="Times New Roman" w:cs="Times New Roman"/>
          <w:sz w:val="24"/>
          <w:szCs w:val="24"/>
        </w:rPr>
      </w:pPr>
      <w:r w:rsidRPr="00FD58CA">
        <w:rPr>
          <w:rFonts w:ascii="Times New Roman" w:hAnsi="Times New Roman" w:cs="Times New Roman"/>
          <w:sz w:val="24"/>
          <w:szCs w:val="24"/>
        </w:rPr>
        <w:lastRenderedPageBreak/>
        <w:t>Заявка подана лицом, не уполномоченным претендентом на осуществление таких действий.</w:t>
      </w:r>
    </w:p>
    <w:p w:rsidR="00B45890" w:rsidRPr="00FD58CA" w:rsidRDefault="00B45890" w:rsidP="00B45890">
      <w:pPr>
        <w:pStyle w:val="1"/>
        <w:shd w:val="clear" w:color="auto" w:fill="auto"/>
        <w:tabs>
          <w:tab w:val="left" w:pos="142"/>
        </w:tabs>
        <w:spacing w:after="275" w:line="274" w:lineRule="exact"/>
        <w:ind w:right="1" w:firstLine="709"/>
        <w:jc w:val="both"/>
        <w:rPr>
          <w:rFonts w:ascii="Times New Roman" w:hAnsi="Times New Roman" w:cs="Times New Roman"/>
          <w:sz w:val="24"/>
          <w:szCs w:val="24"/>
        </w:rPr>
      </w:pPr>
      <w:r w:rsidRPr="00FD58CA">
        <w:rPr>
          <w:rFonts w:ascii="Times New Roman" w:hAnsi="Times New Roman" w:cs="Times New Roman"/>
          <w:sz w:val="24"/>
          <w:szCs w:val="24"/>
        </w:rPr>
        <w:t>Организатор аукциона ведет протокол приема заявок на участие в аукционе, который содержит сведения о заявителях, о дате подачи заявок, о внесенных задатках, а также сведения о заявителях, не допущенных к участию в аукционе с указанием причин отказа. Протокол приема заявок подписывается Организатором аукциона в течение одного дня со дня окончания срока приема заявок. Заявитель становится участником аукциона с момента подписания Организатором аукциона протокола приема заявок.</w:t>
      </w:r>
    </w:p>
    <w:p w:rsidR="00B45890" w:rsidRPr="00FD58CA" w:rsidRDefault="00B45890" w:rsidP="00B45890">
      <w:pPr>
        <w:pStyle w:val="22"/>
        <w:shd w:val="clear" w:color="auto" w:fill="auto"/>
        <w:tabs>
          <w:tab w:val="left" w:pos="142"/>
        </w:tabs>
        <w:spacing w:after="209" w:line="230" w:lineRule="exact"/>
        <w:ind w:right="1" w:firstLine="709"/>
        <w:jc w:val="center"/>
        <w:rPr>
          <w:rFonts w:ascii="Times New Roman" w:hAnsi="Times New Roman" w:cs="Times New Roman"/>
          <w:sz w:val="24"/>
          <w:szCs w:val="24"/>
        </w:rPr>
      </w:pPr>
      <w:r w:rsidRPr="00FD58CA">
        <w:rPr>
          <w:rFonts w:ascii="Times New Roman" w:hAnsi="Times New Roman" w:cs="Times New Roman"/>
          <w:sz w:val="24"/>
          <w:szCs w:val="24"/>
        </w:rPr>
        <w:t>3.6. Порядок проведения аукциона</w:t>
      </w:r>
    </w:p>
    <w:p w:rsidR="00B45890" w:rsidRPr="00FD58CA" w:rsidRDefault="00B45890" w:rsidP="00B45890">
      <w:pPr>
        <w:autoSpaceDN w:val="0"/>
        <w:ind w:firstLine="708"/>
        <w:jc w:val="both"/>
        <w:rPr>
          <w:rFonts w:eastAsia="Times New Roman" w:cs="Times New Roman"/>
          <w:lang w:eastAsia="ru-RU"/>
        </w:rPr>
      </w:pPr>
      <w:r w:rsidRPr="00FD58CA">
        <w:rPr>
          <w:rFonts w:eastAsia="Times New Roman" w:cs="Times New Roman"/>
          <w:lang w:eastAsia="ru-RU"/>
        </w:rPr>
        <w:t>Электронный аукцион по аренде земельного участка проводится на электронной площадке ООО «РТС-тендер» по адресу в сети Интернет www.rts-tender.ru в день и во время, указанные в информационном сообщении, путем последовательного повышения цены первоначального предложения на величину, равную величине «шага аукциона». «Шаг аукциона» составляет 3% начальной цены права на заключение договора аренды земельного участка.</w:t>
      </w:r>
    </w:p>
    <w:p w:rsidR="00B45890" w:rsidRPr="00FD58CA" w:rsidRDefault="00B45890" w:rsidP="00B45890">
      <w:pPr>
        <w:autoSpaceDE w:val="0"/>
        <w:autoSpaceDN w:val="0"/>
        <w:adjustRightInd w:val="0"/>
        <w:ind w:firstLine="709"/>
        <w:jc w:val="both"/>
        <w:rPr>
          <w:rFonts w:eastAsia="Times New Roman" w:cs="Times New Roman"/>
          <w:lang w:eastAsia="ru-RU"/>
        </w:rPr>
      </w:pPr>
      <w:r w:rsidRPr="00FD58CA">
        <w:rPr>
          <w:rFonts w:eastAsia="Times New Roman" w:cs="Times New Roman"/>
          <w:lang w:eastAsia="ru-RU"/>
        </w:rPr>
        <w:t>Во время проведения процедуры аукциона Организатор обеспечивает доступ участников к закрытой части электронной торговой площадки и возможность представления ими предложений о цене имущества.</w:t>
      </w:r>
    </w:p>
    <w:p w:rsidR="00B45890" w:rsidRPr="00FD58CA" w:rsidRDefault="00B45890" w:rsidP="00B45890">
      <w:pPr>
        <w:autoSpaceDE w:val="0"/>
        <w:autoSpaceDN w:val="0"/>
        <w:adjustRightInd w:val="0"/>
        <w:ind w:firstLine="709"/>
        <w:jc w:val="both"/>
        <w:rPr>
          <w:rFonts w:eastAsia="Times New Roman" w:cs="Times New Roman"/>
          <w:lang w:eastAsia="ru-RU"/>
        </w:rPr>
      </w:pPr>
      <w:r w:rsidRPr="00FD58CA">
        <w:rPr>
          <w:rFonts w:eastAsia="Times New Roman" w:cs="Times New Roman"/>
          <w:lang w:eastAsia="ru-RU"/>
        </w:rPr>
        <w:t>Со времени начала проведения процедуры аукциона организатором размещается:</w:t>
      </w:r>
    </w:p>
    <w:p w:rsidR="00B45890" w:rsidRPr="00FD58CA" w:rsidRDefault="00B45890" w:rsidP="00B45890">
      <w:pPr>
        <w:autoSpaceDE w:val="0"/>
        <w:autoSpaceDN w:val="0"/>
        <w:adjustRightInd w:val="0"/>
        <w:ind w:firstLine="709"/>
        <w:jc w:val="both"/>
        <w:rPr>
          <w:rFonts w:eastAsia="Times New Roman" w:cs="Times New Roman"/>
          <w:lang w:eastAsia="ru-RU"/>
        </w:rPr>
      </w:pPr>
      <w:r w:rsidRPr="00FD58CA">
        <w:rPr>
          <w:rFonts w:eastAsia="Times New Roman" w:cs="Times New Roman"/>
          <w:lang w:eastAsia="ru-RU"/>
        </w:rPr>
        <w:t>а) в открытой части электронной торговой площадки – информация о начале проведения процедуры электронного аукциона с указанием наименования, начальной цены и текущего «шага аукциона»;</w:t>
      </w:r>
    </w:p>
    <w:p w:rsidR="00B45890" w:rsidRPr="00FD58CA" w:rsidRDefault="00B45890" w:rsidP="00B45890">
      <w:pPr>
        <w:autoSpaceDE w:val="0"/>
        <w:autoSpaceDN w:val="0"/>
        <w:adjustRightInd w:val="0"/>
        <w:ind w:firstLine="709"/>
        <w:jc w:val="both"/>
        <w:rPr>
          <w:rFonts w:eastAsia="Times New Roman" w:cs="Times New Roman"/>
          <w:lang w:eastAsia="ru-RU"/>
        </w:rPr>
      </w:pPr>
      <w:proofErr w:type="gramStart"/>
      <w:r w:rsidRPr="00FD58CA">
        <w:rPr>
          <w:rFonts w:eastAsia="Times New Roman" w:cs="Times New Roman"/>
          <w:lang w:eastAsia="ru-RU"/>
        </w:rPr>
        <w:t>б) в закрытой части электронной площадки – помимо информации, указанной в открытой части электронной площадки, также предложения о цене права на заключение договора аренды земельного участка и время их поступления, величина повышения начальной цены права на заключение договора аренды земельного участка («шаг аукциона»), время, оставшееся до окончания приема предложений о цене имущества.</w:t>
      </w:r>
      <w:proofErr w:type="gramEnd"/>
    </w:p>
    <w:p w:rsidR="00B45890" w:rsidRPr="00FD58CA" w:rsidRDefault="00B45890" w:rsidP="00B45890">
      <w:pPr>
        <w:autoSpaceDE w:val="0"/>
        <w:autoSpaceDN w:val="0"/>
        <w:adjustRightInd w:val="0"/>
        <w:ind w:firstLine="709"/>
        <w:jc w:val="both"/>
        <w:rPr>
          <w:rFonts w:eastAsia="Times New Roman" w:cs="Times New Roman"/>
          <w:lang w:eastAsia="ru-RU"/>
        </w:rPr>
      </w:pPr>
      <w:r w:rsidRPr="00FD58CA">
        <w:rPr>
          <w:rFonts w:eastAsia="Times New Roman" w:cs="Times New Roman"/>
          <w:lang w:eastAsia="ru-RU"/>
        </w:rPr>
        <w:t>В течение одного часа со времени начала проведения процедуры электронного аукциона участникам предлагается заявить о приобретении права на заключение договора аренды земельного участка по начальной цене. В случае если в течение указанного времени:</w:t>
      </w:r>
    </w:p>
    <w:p w:rsidR="00B45890" w:rsidRPr="00FD58CA" w:rsidRDefault="00B45890" w:rsidP="00B45890">
      <w:pPr>
        <w:autoSpaceDE w:val="0"/>
        <w:autoSpaceDN w:val="0"/>
        <w:adjustRightInd w:val="0"/>
        <w:ind w:firstLine="709"/>
        <w:jc w:val="both"/>
        <w:rPr>
          <w:rFonts w:eastAsia="Times New Roman" w:cs="Times New Roman"/>
          <w:lang w:eastAsia="ru-RU"/>
        </w:rPr>
      </w:pPr>
      <w:r w:rsidRPr="00FD58CA">
        <w:rPr>
          <w:rFonts w:eastAsia="Times New Roman" w:cs="Times New Roman"/>
          <w:lang w:eastAsia="ru-RU"/>
        </w:rPr>
        <w:t xml:space="preserve">а) поступило предложение о начальной цене права на заключение договора аренды земельного участка, то время для представления следующих предложений об увеличенной на "шаг аукциона" цене имущества продлевается на 10 минут со времени представления каждого следующего предложения. </w:t>
      </w:r>
      <w:proofErr w:type="gramStart"/>
      <w:r w:rsidRPr="00FD58CA">
        <w:rPr>
          <w:rFonts w:eastAsia="Times New Roman" w:cs="Times New Roman"/>
          <w:lang w:eastAsia="ru-RU"/>
        </w:rPr>
        <w:t>Если в течение 10 минут после представления последнего предложения о цене права на заключение договора аренды земельного участка следующее предложение не поступило, аукцион с помощью программно-аппаратных средств электронной площадки завершается;</w:t>
      </w:r>
      <w:proofErr w:type="gramEnd"/>
    </w:p>
    <w:p w:rsidR="00B45890" w:rsidRPr="00FD58CA" w:rsidRDefault="00B45890" w:rsidP="00B45890">
      <w:pPr>
        <w:autoSpaceDE w:val="0"/>
        <w:autoSpaceDN w:val="0"/>
        <w:adjustRightInd w:val="0"/>
        <w:ind w:firstLine="709"/>
        <w:jc w:val="both"/>
        <w:rPr>
          <w:rFonts w:eastAsia="Times New Roman" w:cs="Times New Roman"/>
          <w:lang w:eastAsia="ru-RU"/>
        </w:rPr>
      </w:pPr>
      <w:r w:rsidRPr="00FD58CA">
        <w:rPr>
          <w:rFonts w:eastAsia="Times New Roman" w:cs="Times New Roman"/>
          <w:lang w:eastAsia="ru-RU"/>
        </w:rPr>
        <w:t>б) не поступило ни одного предложения о начальной цене права на заключение договора аренды земельного участка, то аукцион с помощью программно-аппаратных средств электронной площадки завершается. В этом случае временем окончания представления предложений о цене государственного имущества является время завершения аукциона.</w:t>
      </w:r>
    </w:p>
    <w:p w:rsidR="00B45890" w:rsidRPr="00FD58CA" w:rsidRDefault="00B45890" w:rsidP="00B45890">
      <w:pPr>
        <w:autoSpaceDE w:val="0"/>
        <w:autoSpaceDN w:val="0"/>
        <w:adjustRightInd w:val="0"/>
        <w:ind w:firstLine="709"/>
        <w:jc w:val="both"/>
        <w:rPr>
          <w:rFonts w:eastAsia="Times New Roman" w:cs="Times New Roman"/>
          <w:lang w:eastAsia="ru-RU"/>
        </w:rPr>
      </w:pPr>
      <w:r w:rsidRPr="00FD58CA">
        <w:rPr>
          <w:rFonts w:eastAsia="Times New Roman" w:cs="Times New Roman"/>
          <w:lang w:eastAsia="ru-RU"/>
        </w:rPr>
        <w:t>При этом программными средствами электронной площадки обеспечивается:</w:t>
      </w:r>
    </w:p>
    <w:p w:rsidR="00B45890" w:rsidRPr="00FD58CA" w:rsidRDefault="00B45890" w:rsidP="00B45890">
      <w:pPr>
        <w:autoSpaceDE w:val="0"/>
        <w:autoSpaceDN w:val="0"/>
        <w:adjustRightInd w:val="0"/>
        <w:ind w:firstLine="709"/>
        <w:jc w:val="both"/>
        <w:rPr>
          <w:rFonts w:eastAsia="Times New Roman" w:cs="Times New Roman"/>
          <w:lang w:eastAsia="ru-RU"/>
        </w:rPr>
      </w:pPr>
      <w:proofErr w:type="gramStart"/>
      <w:r w:rsidRPr="00FD58CA">
        <w:rPr>
          <w:rFonts w:eastAsia="Times New Roman" w:cs="Times New Roman"/>
          <w:lang w:eastAsia="ru-RU"/>
        </w:rPr>
        <w:t>а) исключение возможности подачи участником предложения о цене права на заключение договора аренды земельного участка, не соответствующего увеличению текущей цены на величину «шага аукциона»;</w:t>
      </w:r>
      <w:proofErr w:type="gramEnd"/>
    </w:p>
    <w:p w:rsidR="00B45890" w:rsidRPr="00FD58CA" w:rsidRDefault="00B45890" w:rsidP="00B45890">
      <w:pPr>
        <w:autoSpaceDE w:val="0"/>
        <w:autoSpaceDN w:val="0"/>
        <w:adjustRightInd w:val="0"/>
        <w:ind w:firstLine="709"/>
        <w:jc w:val="both"/>
        <w:rPr>
          <w:rFonts w:eastAsia="Times New Roman" w:cs="Times New Roman"/>
          <w:lang w:eastAsia="ru-RU"/>
        </w:rPr>
      </w:pPr>
      <w:r w:rsidRPr="00FD58CA">
        <w:rPr>
          <w:rFonts w:eastAsia="Times New Roman" w:cs="Times New Roman"/>
          <w:lang w:eastAsia="ru-RU"/>
        </w:rPr>
        <w:t>б) уведомление участника в случае, если предложение этого участника о права на заключение договора аренды земельного участка не может быть принято в связи с подачей аналогичного предложения ранее другим участником.</w:t>
      </w:r>
    </w:p>
    <w:p w:rsidR="00B45890" w:rsidRPr="00FD58CA" w:rsidRDefault="00B45890" w:rsidP="00B45890">
      <w:pPr>
        <w:autoSpaceDE w:val="0"/>
        <w:autoSpaceDN w:val="0"/>
        <w:adjustRightInd w:val="0"/>
        <w:ind w:firstLine="709"/>
        <w:jc w:val="both"/>
        <w:rPr>
          <w:rFonts w:eastAsia="Times New Roman" w:cs="Times New Roman"/>
          <w:lang w:eastAsia="ru-RU"/>
        </w:rPr>
      </w:pPr>
      <w:r w:rsidRPr="00FD58CA">
        <w:rPr>
          <w:rFonts w:eastAsia="Times New Roman" w:cs="Times New Roman"/>
          <w:lang w:eastAsia="ru-RU"/>
        </w:rPr>
        <w:t xml:space="preserve">Победителем признается участник, предложивший наиболее высокую цену права </w:t>
      </w:r>
      <w:r w:rsidRPr="00FD58CA">
        <w:rPr>
          <w:rFonts w:eastAsia="Times New Roman" w:cs="Times New Roman"/>
          <w:lang w:eastAsia="ru-RU"/>
        </w:rPr>
        <w:lastRenderedPageBreak/>
        <w:t>на заключение договора аренды земельного участка.</w:t>
      </w:r>
    </w:p>
    <w:p w:rsidR="00B45890" w:rsidRPr="00FD58CA" w:rsidRDefault="00B45890" w:rsidP="00B45890">
      <w:pPr>
        <w:autoSpaceDE w:val="0"/>
        <w:autoSpaceDN w:val="0"/>
        <w:adjustRightInd w:val="0"/>
        <w:ind w:firstLine="709"/>
        <w:jc w:val="both"/>
        <w:rPr>
          <w:rFonts w:eastAsia="Times New Roman" w:cs="Times New Roman"/>
          <w:lang w:eastAsia="ru-RU"/>
        </w:rPr>
      </w:pPr>
      <w:r w:rsidRPr="00FD58CA">
        <w:rPr>
          <w:rFonts w:eastAsia="Times New Roman" w:cs="Times New Roman"/>
          <w:lang w:eastAsia="ru-RU"/>
        </w:rPr>
        <w:t>Ход проведения процедуры аукциона фиксируется Организатором в электронном журнале, который направляется Арендатору в течение одного часа со времени завершения приема предложений о цене права на заключение договора аренды земельного участка для подведения итогов электронного аукциона путем оформления протокола об итогах электронного аукциона.</w:t>
      </w:r>
    </w:p>
    <w:p w:rsidR="00B45890" w:rsidRPr="00FD58CA" w:rsidRDefault="00B45890" w:rsidP="00B45890">
      <w:pPr>
        <w:ind w:firstLine="709"/>
        <w:jc w:val="both"/>
        <w:rPr>
          <w:rFonts w:eastAsia="Times New Roman" w:cs="Times New Roman"/>
          <w:lang w:eastAsia="ru-RU"/>
        </w:rPr>
      </w:pPr>
      <w:r w:rsidRPr="00FD58CA">
        <w:rPr>
          <w:rFonts w:eastAsia="Times New Roman" w:cs="Times New Roman"/>
          <w:lang w:eastAsia="ru-RU"/>
        </w:rPr>
        <w:t>Цена права на заключение договора аренды земельного участка, определенная по итогам электронного аукциона, распределяется между объектами имущества, входящими в состав лота, пропорционально их начальной цене.</w:t>
      </w:r>
    </w:p>
    <w:p w:rsidR="00B45890" w:rsidRPr="00FD58CA" w:rsidRDefault="00B45890" w:rsidP="00B45890">
      <w:pPr>
        <w:autoSpaceDE w:val="0"/>
        <w:autoSpaceDN w:val="0"/>
        <w:adjustRightInd w:val="0"/>
        <w:ind w:firstLine="709"/>
        <w:jc w:val="both"/>
        <w:rPr>
          <w:rFonts w:eastAsia="Times New Roman" w:cs="Times New Roman"/>
          <w:lang w:eastAsia="ru-RU"/>
        </w:rPr>
      </w:pPr>
      <w:r w:rsidRPr="00FD58CA">
        <w:rPr>
          <w:rFonts w:eastAsia="Times New Roman" w:cs="Times New Roman"/>
          <w:lang w:eastAsia="ru-RU"/>
        </w:rPr>
        <w:t>Процедура электронного аукциона считается завершенной со времени подписания Арендатором  протокола об итогах электронного аукциона.</w:t>
      </w:r>
    </w:p>
    <w:p w:rsidR="00B45890" w:rsidRPr="00FD58CA" w:rsidRDefault="00B45890" w:rsidP="00B45890">
      <w:pPr>
        <w:ind w:firstLine="709"/>
        <w:jc w:val="both"/>
        <w:outlineLvl w:val="1"/>
        <w:rPr>
          <w:rFonts w:eastAsia="Times New Roman" w:cs="Times New Roman"/>
          <w:lang w:eastAsia="ru-RU"/>
        </w:rPr>
      </w:pPr>
      <w:r w:rsidRPr="00FD58CA">
        <w:rPr>
          <w:rFonts w:eastAsia="Times New Roman" w:cs="Times New Roman"/>
          <w:lang w:eastAsia="ru-RU"/>
        </w:rPr>
        <w:t>Протокол об итогах электронного аукциона является документом, удостоверяющим право победителя на заключение договора аренды земельного участка.</w:t>
      </w:r>
    </w:p>
    <w:p w:rsidR="00B45890" w:rsidRPr="00FD58CA" w:rsidRDefault="00B45890" w:rsidP="00B45890">
      <w:pPr>
        <w:autoSpaceDE w:val="0"/>
        <w:autoSpaceDN w:val="0"/>
        <w:adjustRightInd w:val="0"/>
        <w:ind w:firstLine="709"/>
        <w:jc w:val="both"/>
        <w:rPr>
          <w:rFonts w:eastAsia="Times New Roman" w:cs="Times New Roman"/>
          <w:lang w:eastAsia="ru-RU"/>
        </w:rPr>
      </w:pPr>
      <w:r w:rsidRPr="00FD58CA">
        <w:rPr>
          <w:rFonts w:eastAsia="Times New Roman" w:cs="Times New Roman"/>
          <w:lang w:eastAsia="ru-RU"/>
        </w:rPr>
        <w:t>В течение одного часа со времени подписания протокола об итогах аукциона победителю направляется уведомление о признании его победителем с приложением этого протокола, а также размещается в открытой части электронной площадки следующая информация:</w:t>
      </w:r>
    </w:p>
    <w:p w:rsidR="00B45890" w:rsidRPr="00FD58CA" w:rsidRDefault="00B45890" w:rsidP="00B45890">
      <w:pPr>
        <w:autoSpaceDE w:val="0"/>
        <w:autoSpaceDN w:val="0"/>
        <w:adjustRightInd w:val="0"/>
        <w:ind w:firstLine="709"/>
        <w:jc w:val="both"/>
        <w:rPr>
          <w:rFonts w:eastAsia="Times New Roman" w:cs="Times New Roman"/>
          <w:lang w:eastAsia="ru-RU"/>
        </w:rPr>
      </w:pPr>
      <w:r w:rsidRPr="00FD58CA">
        <w:rPr>
          <w:rFonts w:eastAsia="Times New Roman" w:cs="Times New Roman"/>
          <w:lang w:eastAsia="ru-RU"/>
        </w:rPr>
        <w:t>а) наименование имущества (земельного участка) и иные позволяющие его индивидуализировать сведения (спецификация лота);</w:t>
      </w:r>
    </w:p>
    <w:p w:rsidR="00B45890" w:rsidRPr="00FD58CA" w:rsidRDefault="00B45890" w:rsidP="00B45890">
      <w:pPr>
        <w:autoSpaceDE w:val="0"/>
        <w:autoSpaceDN w:val="0"/>
        <w:adjustRightInd w:val="0"/>
        <w:ind w:firstLine="709"/>
        <w:jc w:val="both"/>
        <w:rPr>
          <w:rFonts w:eastAsia="Times New Roman" w:cs="Times New Roman"/>
          <w:lang w:eastAsia="ru-RU"/>
        </w:rPr>
      </w:pPr>
      <w:r w:rsidRPr="00FD58CA">
        <w:rPr>
          <w:rFonts w:eastAsia="Times New Roman" w:cs="Times New Roman"/>
          <w:lang w:eastAsia="ru-RU"/>
        </w:rPr>
        <w:t>б) цена сделки;</w:t>
      </w:r>
    </w:p>
    <w:p w:rsidR="00B45890" w:rsidRPr="00FD58CA" w:rsidRDefault="00B45890" w:rsidP="00B45890">
      <w:pPr>
        <w:autoSpaceDE w:val="0"/>
        <w:autoSpaceDN w:val="0"/>
        <w:adjustRightInd w:val="0"/>
        <w:ind w:firstLine="709"/>
        <w:jc w:val="both"/>
        <w:rPr>
          <w:rFonts w:eastAsia="Times New Roman" w:cs="Times New Roman"/>
          <w:lang w:eastAsia="ru-RU"/>
        </w:rPr>
      </w:pPr>
      <w:r w:rsidRPr="00FD58CA">
        <w:rPr>
          <w:rFonts w:eastAsia="Times New Roman" w:cs="Times New Roman"/>
          <w:lang w:eastAsia="ru-RU"/>
        </w:rPr>
        <w:t>в) фамилия, имя, отчество физического лица или наименование юридического лица – победителя.</w:t>
      </w:r>
    </w:p>
    <w:p w:rsidR="00B45890" w:rsidRPr="00FD58CA" w:rsidRDefault="00B45890" w:rsidP="00B45890">
      <w:pPr>
        <w:autoSpaceDE w:val="0"/>
        <w:autoSpaceDN w:val="0"/>
        <w:adjustRightInd w:val="0"/>
        <w:ind w:firstLine="709"/>
        <w:jc w:val="both"/>
        <w:rPr>
          <w:rFonts w:eastAsia="Times New Roman" w:cs="Times New Roman"/>
          <w:lang w:eastAsia="ru-RU"/>
        </w:rPr>
      </w:pPr>
      <w:r w:rsidRPr="00FD58CA">
        <w:rPr>
          <w:rFonts w:eastAsia="Times New Roman" w:cs="Times New Roman"/>
          <w:lang w:eastAsia="ru-RU"/>
        </w:rPr>
        <w:t>Электронный аукцион признается несостоявшимся в следующих случаях:</w:t>
      </w:r>
    </w:p>
    <w:p w:rsidR="00B45890" w:rsidRPr="00FD58CA" w:rsidRDefault="00B45890" w:rsidP="00B45890">
      <w:pPr>
        <w:autoSpaceDE w:val="0"/>
        <w:autoSpaceDN w:val="0"/>
        <w:adjustRightInd w:val="0"/>
        <w:ind w:firstLine="709"/>
        <w:jc w:val="both"/>
        <w:rPr>
          <w:rFonts w:eastAsia="Times New Roman" w:cs="Times New Roman"/>
          <w:lang w:eastAsia="ru-RU"/>
        </w:rPr>
      </w:pPr>
      <w:r w:rsidRPr="00FD58CA">
        <w:rPr>
          <w:rFonts w:eastAsia="Times New Roman" w:cs="Times New Roman"/>
          <w:lang w:eastAsia="ru-RU"/>
        </w:rPr>
        <w:t>а) не было подано ни одной заявки на участие либо ни один из претендентов не признан участником;</w:t>
      </w:r>
    </w:p>
    <w:p w:rsidR="00B45890" w:rsidRPr="00FD58CA" w:rsidRDefault="00B45890" w:rsidP="00B45890">
      <w:pPr>
        <w:autoSpaceDE w:val="0"/>
        <w:autoSpaceDN w:val="0"/>
        <w:adjustRightInd w:val="0"/>
        <w:ind w:firstLine="709"/>
        <w:jc w:val="both"/>
        <w:rPr>
          <w:rFonts w:eastAsia="Times New Roman" w:cs="Times New Roman"/>
          <w:lang w:eastAsia="ru-RU"/>
        </w:rPr>
      </w:pPr>
      <w:r w:rsidRPr="00FD58CA">
        <w:rPr>
          <w:rFonts w:eastAsia="Times New Roman" w:cs="Times New Roman"/>
          <w:lang w:eastAsia="ru-RU"/>
        </w:rPr>
        <w:t>б) принято решение о признании только одного претендента участником;</w:t>
      </w:r>
    </w:p>
    <w:p w:rsidR="00B45890" w:rsidRPr="00FD58CA" w:rsidRDefault="00B45890" w:rsidP="00B45890">
      <w:pPr>
        <w:autoSpaceDE w:val="0"/>
        <w:autoSpaceDN w:val="0"/>
        <w:adjustRightInd w:val="0"/>
        <w:ind w:firstLine="709"/>
        <w:jc w:val="both"/>
        <w:rPr>
          <w:rFonts w:eastAsia="Times New Roman" w:cs="Times New Roman"/>
          <w:lang w:eastAsia="ru-RU"/>
        </w:rPr>
      </w:pPr>
      <w:r w:rsidRPr="00FD58CA">
        <w:rPr>
          <w:rFonts w:eastAsia="Times New Roman" w:cs="Times New Roman"/>
          <w:lang w:eastAsia="ru-RU"/>
        </w:rPr>
        <w:t>в) ни один из участников не сделал предложение о начальной цене государственного имущества.</w:t>
      </w:r>
    </w:p>
    <w:p w:rsidR="00B45890" w:rsidRPr="00FD58CA" w:rsidRDefault="00B45890" w:rsidP="00B45890">
      <w:pPr>
        <w:pStyle w:val="22"/>
        <w:shd w:val="clear" w:color="auto" w:fill="auto"/>
        <w:tabs>
          <w:tab w:val="left" w:pos="142"/>
        </w:tabs>
        <w:spacing w:after="198" w:line="230" w:lineRule="exact"/>
        <w:ind w:right="1" w:firstLine="709"/>
        <w:jc w:val="left"/>
        <w:rPr>
          <w:rFonts w:ascii="Times New Roman" w:hAnsi="Times New Roman" w:cs="Times New Roman"/>
          <w:sz w:val="24"/>
          <w:szCs w:val="24"/>
        </w:rPr>
      </w:pPr>
    </w:p>
    <w:p w:rsidR="00B45890" w:rsidRPr="00FD58CA" w:rsidRDefault="00B45890" w:rsidP="00B45890">
      <w:pPr>
        <w:pStyle w:val="22"/>
        <w:shd w:val="clear" w:color="auto" w:fill="auto"/>
        <w:tabs>
          <w:tab w:val="left" w:pos="142"/>
        </w:tabs>
        <w:spacing w:after="198" w:line="230" w:lineRule="exact"/>
        <w:ind w:right="1" w:firstLine="709"/>
        <w:jc w:val="center"/>
        <w:rPr>
          <w:rFonts w:ascii="Times New Roman" w:hAnsi="Times New Roman" w:cs="Times New Roman"/>
          <w:sz w:val="24"/>
          <w:szCs w:val="24"/>
        </w:rPr>
      </w:pPr>
      <w:r w:rsidRPr="00FD58CA">
        <w:rPr>
          <w:rFonts w:ascii="Times New Roman" w:hAnsi="Times New Roman" w:cs="Times New Roman"/>
          <w:sz w:val="24"/>
          <w:szCs w:val="24"/>
        </w:rPr>
        <w:t>3.7. Порядок заключения договоров аренды земельных участков</w:t>
      </w:r>
    </w:p>
    <w:p w:rsidR="00B45890" w:rsidRPr="00FD58CA" w:rsidRDefault="00B45890" w:rsidP="00B45890">
      <w:pPr>
        <w:tabs>
          <w:tab w:val="left" w:pos="8222"/>
        </w:tabs>
        <w:autoSpaceDN w:val="0"/>
        <w:spacing w:line="264" w:lineRule="auto"/>
        <w:ind w:firstLine="709"/>
        <w:jc w:val="both"/>
        <w:rPr>
          <w:rFonts w:eastAsia="Times New Roman" w:cs="Times New Roman"/>
          <w:lang w:eastAsia="ru-RU"/>
        </w:rPr>
      </w:pPr>
      <w:r w:rsidRPr="00FD58CA">
        <w:rPr>
          <w:rFonts w:eastAsia="Times New Roman" w:cs="Times New Roman"/>
          <w:lang w:eastAsia="ru-RU"/>
        </w:rPr>
        <w:t xml:space="preserve">Договор аренды земельного участка заключается между арендатором и победителем аукциона в течение пяти рабочих дней </w:t>
      </w:r>
      <w:proofErr w:type="gramStart"/>
      <w:r w:rsidRPr="00FD58CA">
        <w:rPr>
          <w:rFonts w:eastAsia="Times New Roman" w:cs="Times New Roman"/>
          <w:lang w:eastAsia="ru-RU"/>
        </w:rPr>
        <w:t>с даты подведения</w:t>
      </w:r>
      <w:proofErr w:type="gramEnd"/>
      <w:r w:rsidRPr="00FD58CA">
        <w:rPr>
          <w:rFonts w:eastAsia="Times New Roman" w:cs="Times New Roman"/>
          <w:lang w:eastAsia="ru-RU"/>
        </w:rPr>
        <w:t xml:space="preserve"> итогов аукциона.</w:t>
      </w:r>
    </w:p>
    <w:p w:rsidR="00B45890" w:rsidRPr="00FD58CA" w:rsidRDefault="00B45890" w:rsidP="00B45890">
      <w:pPr>
        <w:numPr>
          <w:ilvl w:val="12"/>
          <w:numId w:val="0"/>
        </w:numPr>
        <w:tabs>
          <w:tab w:val="left" w:pos="8222"/>
        </w:tabs>
        <w:autoSpaceDN w:val="0"/>
        <w:spacing w:line="264" w:lineRule="auto"/>
        <w:ind w:firstLine="720"/>
        <w:jc w:val="both"/>
        <w:rPr>
          <w:rFonts w:eastAsia="Times New Roman" w:cs="Times New Roman"/>
          <w:lang w:eastAsia="ru-RU"/>
        </w:rPr>
      </w:pPr>
      <w:r w:rsidRPr="00FD58CA">
        <w:rPr>
          <w:rFonts w:eastAsia="Times New Roman" w:cs="Times New Roman"/>
          <w:lang w:eastAsia="ru-RU"/>
        </w:rPr>
        <w:t xml:space="preserve">При уклонении (отказе) победителя от заключения в указанный срок договора аренды земельного участка задаток ему не возвращается, а победитель утрачивает право на заключение указанного договора аренды. </w:t>
      </w:r>
    </w:p>
    <w:p w:rsidR="00B45890" w:rsidRPr="00FD58CA" w:rsidRDefault="00B45890" w:rsidP="00B45890">
      <w:pPr>
        <w:autoSpaceDN w:val="0"/>
        <w:ind w:firstLine="720"/>
        <w:jc w:val="both"/>
        <w:rPr>
          <w:rFonts w:eastAsia="Times New Roman" w:cs="Times New Roman"/>
          <w:lang w:eastAsia="ru-RU"/>
        </w:rPr>
      </w:pPr>
      <w:r w:rsidRPr="00FD58CA">
        <w:rPr>
          <w:rFonts w:eastAsia="Times New Roman" w:cs="Times New Roman"/>
          <w:lang w:eastAsia="ru-RU"/>
        </w:rPr>
        <w:t xml:space="preserve">После подписания договора аренды, арендатором производится государственная регистрация договора аренды в установленном законом порядке. </w:t>
      </w:r>
    </w:p>
    <w:p w:rsidR="00B45890" w:rsidRPr="00FD58CA" w:rsidRDefault="00B45890" w:rsidP="00B45890">
      <w:pPr>
        <w:pStyle w:val="1"/>
        <w:shd w:val="clear" w:color="auto" w:fill="auto"/>
        <w:tabs>
          <w:tab w:val="left" w:pos="142"/>
        </w:tabs>
        <w:spacing w:line="283" w:lineRule="exact"/>
        <w:ind w:right="1" w:firstLine="709"/>
        <w:jc w:val="both"/>
        <w:rPr>
          <w:rFonts w:ascii="Times New Roman" w:hAnsi="Times New Roman" w:cs="Times New Roman"/>
          <w:sz w:val="24"/>
          <w:szCs w:val="24"/>
          <w:lang w:bidi="en-US"/>
        </w:rPr>
      </w:pPr>
      <w:r w:rsidRPr="00FD58CA">
        <w:rPr>
          <w:rFonts w:ascii="Times New Roman" w:hAnsi="Times New Roman" w:cs="Times New Roman"/>
          <w:sz w:val="24"/>
          <w:szCs w:val="24"/>
        </w:rPr>
        <w:t>Настоящее извещение о проведен</w:t>
      </w:r>
      <w:proofErr w:type="gramStart"/>
      <w:r w:rsidRPr="00FD58CA">
        <w:rPr>
          <w:rFonts w:ascii="Times New Roman" w:hAnsi="Times New Roman" w:cs="Times New Roman"/>
          <w:sz w:val="24"/>
          <w:szCs w:val="24"/>
        </w:rPr>
        <w:t>ии ау</w:t>
      </w:r>
      <w:proofErr w:type="gramEnd"/>
      <w:r w:rsidRPr="00FD58CA">
        <w:rPr>
          <w:rFonts w:ascii="Times New Roman" w:hAnsi="Times New Roman" w:cs="Times New Roman"/>
          <w:sz w:val="24"/>
          <w:szCs w:val="24"/>
        </w:rPr>
        <w:t xml:space="preserve">кциона представлено на официальном сайте Организатора аукциона в сети Интернет </w:t>
      </w:r>
      <w:r w:rsidRPr="00FD58CA">
        <w:rPr>
          <w:rFonts w:ascii="Times New Roman" w:hAnsi="Times New Roman" w:cs="Times New Roman"/>
          <w:sz w:val="24"/>
          <w:szCs w:val="24"/>
          <w:lang w:bidi="en-US"/>
        </w:rPr>
        <w:t>(</w:t>
      </w:r>
      <w:hyperlink r:id="rId8" w:history="1">
        <w:r w:rsidRPr="00FD58CA">
          <w:rPr>
            <w:rStyle w:val="a8"/>
            <w:rFonts w:ascii="Times New Roman" w:hAnsi="Times New Roman" w:cs="Times New Roman"/>
            <w:sz w:val="24"/>
            <w:szCs w:val="24"/>
            <w:lang w:val="en-US" w:bidi="en-US"/>
          </w:rPr>
          <w:t>www</w:t>
        </w:r>
        <w:r w:rsidRPr="00FD58CA">
          <w:rPr>
            <w:rStyle w:val="a8"/>
            <w:rFonts w:ascii="Times New Roman" w:hAnsi="Times New Roman" w:cs="Times New Roman"/>
            <w:sz w:val="24"/>
            <w:szCs w:val="24"/>
            <w:lang w:bidi="en-US"/>
          </w:rPr>
          <w:t>.</w:t>
        </w:r>
        <w:proofErr w:type="spellStart"/>
        <w:r w:rsidRPr="00FD58CA">
          <w:rPr>
            <w:rStyle w:val="a8"/>
            <w:rFonts w:ascii="Times New Roman" w:hAnsi="Times New Roman" w:cs="Times New Roman"/>
            <w:sz w:val="24"/>
            <w:szCs w:val="24"/>
            <w:lang w:val="en-US" w:bidi="en-US"/>
          </w:rPr>
          <w:t>torgi</w:t>
        </w:r>
        <w:proofErr w:type="spellEnd"/>
        <w:r w:rsidRPr="00FD58CA">
          <w:rPr>
            <w:rStyle w:val="a8"/>
            <w:rFonts w:ascii="Times New Roman" w:hAnsi="Times New Roman" w:cs="Times New Roman"/>
            <w:sz w:val="24"/>
            <w:szCs w:val="24"/>
            <w:lang w:bidi="en-US"/>
          </w:rPr>
          <w:t>.</w:t>
        </w:r>
        <w:proofErr w:type="spellStart"/>
        <w:r w:rsidRPr="00FD58CA">
          <w:rPr>
            <w:rStyle w:val="a8"/>
            <w:rFonts w:ascii="Times New Roman" w:hAnsi="Times New Roman" w:cs="Times New Roman"/>
            <w:sz w:val="24"/>
            <w:szCs w:val="24"/>
            <w:lang w:val="en-US" w:bidi="en-US"/>
          </w:rPr>
          <w:t>gov</w:t>
        </w:r>
        <w:proofErr w:type="spellEnd"/>
        <w:r w:rsidRPr="00FD58CA">
          <w:rPr>
            <w:rStyle w:val="a8"/>
            <w:rFonts w:ascii="Times New Roman" w:hAnsi="Times New Roman" w:cs="Times New Roman"/>
            <w:sz w:val="24"/>
            <w:szCs w:val="24"/>
            <w:lang w:bidi="en-US"/>
          </w:rPr>
          <w:t>.</w:t>
        </w:r>
        <w:r w:rsidRPr="00FD58CA">
          <w:rPr>
            <w:rStyle w:val="a8"/>
            <w:rFonts w:ascii="Times New Roman" w:hAnsi="Times New Roman" w:cs="Times New Roman"/>
            <w:sz w:val="24"/>
            <w:szCs w:val="24"/>
            <w:lang w:val="en-US" w:bidi="en-US"/>
          </w:rPr>
          <w:t>ru</w:t>
        </w:r>
      </w:hyperlink>
      <w:r w:rsidRPr="00FD58CA">
        <w:rPr>
          <w:rFonts w:ascii="Times New Roman" w:hAnsi="Times New Roman" w:cs="Times New Roman"/>
          <w:sz w:val="24"/>
          <w:szCs w:val="24"/>
          <w:lang w:bidi="en-US"/>
        </w:rPr>
        <w:t>).</w:t>
      </w:r>
    </w:p>
    <w:p w:rsidR="00B45890" w:rsidRPr="00FD58CA" w:rsidRDefault="00B45890" w:rsidP="00B45890">
      <w:pPr>
        <w:pStyle w:val="1"/>
        <w:shd w:val="clear" w:color="auto" w:fill="auto"/>
        <w:spacing w:line="283" w:lineRule="exact"/>
        <w:ind w:left="20" w:right="-524" w:firstLine="580"/>
        <w:jc w:val="both"/>
        <w:rPr>
          <w:rFonts w:ascii="Times New Roman" w:hAnsi="Times New Roman" w:cs="Times New Roman"/>
          <w:sz w:val="24"/>
          <w:szCs w:val="24"/>
          <w:lang w:bidi="en-US"/>
        </w:rPr>
      </w:pPr>
    </w:p>
    <w:p w:rsidR="00B45890" w:rsidRPr="00FD58CA" w:rsidRDefault="00B45890" w:rsidP="00B45890">
      <w:pPr>
        <w:spacing w:line="100" w:lineRule="atLeast"/>
        <w:ind w:right="-34" w:firstLine="720"/>
        <w:jc w:val="center"/>
        <w:rPr>
          <w:rFonts w:eastAsia="Times New Roman" w:cs="Times New Roman"/>
        </w:rPr>
      </w:pPr>
      <w:r w:rsidRPr="00FD58CA">
        <w:rPr>
          <w:rFonts w:eastAsia="Times New Roman" w:cs="Times New Roman"/>
        </w:rPr>
        <w:t>__________________</w:t>
      </w:r>
    </w:p>
    <w:p w:rsidR="00B45890" w:rsidRDefault="00B45890" w:rsidP="00B45890"/>
    <w:p w:rsidR="00B45890" w:rsidRDefault="00B45890" w:rsidP="00C40BAC"/>
    <w:p w:rsidR="00B45890" w:rsidRDefault="00B45890" w:rsidP="00C40BAC"/>
    <w:p w:rsidR="00B45890" w:rsidRDefault="00B45890" w:rsidP="00C40BAC"/>
    <w:p w:rsidR="00B45890" w:rsidRDefault="00B45890" w:rsidP="00C40BAC"/>
    <w:p w:rsidR="00B45890" w:rsidRDefault="00B45890" w:rsidP="00C40BAC"/>
    <w:p w:rsidR="00B45890" w:rsidRDefault="00B45890" w:rsidP="00C40BAC"/>
    <w:p w:rsidR="00B45890" w:rsidRDefault="00B45890" w:rsidP="00C40BAC"/>
    <w:p w:rsidR="00B45890" w:rsidRDefault="00B45890" w:rsidP="00C40BAC"/>
    <w:p w:rsidR="00B45890" w:rsidRDefault="00B45890" w:rsidP="00C40BAC"/>
    <w:p w:rsidR="00B45890" w:rsidRPr="00A772A7" w:rsidRDefault="00B45890" w:rsidP="00B45890">
      <w:pPr>
        <w:pageBreakBefore/>
        <w:spacing w:line="100" w:lineRule="atLeast"/>
        <w:ind w:left="4536"/>
        <w:jc w:val="center"/>
        <w:rPr>
          <w:rFonts w:eastAsia="Times New Roman" w:cs="Times New Roman"/>
          <w:bCs/>
        </w:rPr>
      </w:pPr>
      <w:bookmarkStart w:id="3" w:name="_GoBack"/>
      <w:bookmarkEnd w:id="3"/>
      <w:r w:rsidRPr="00A772A7">
        <w:rPr>
          <w:rFonts w:eastAsia="Times New Roman" w:cs="Times New Roman"/>
          <w:bCs/>
        </w:rPr>
        <w:lastRenderedPageBreak/>
        <w:t xml:space="preserve">Приложение </w:t>
      </w:r>
      <w:r>
        <w:rPr>
          <w:rFonts w:eastAsia="Times New Roman" w:cs="Times New Roman"/>
          <w:bCs/>
        </w:rPr>
        <w:t>1</w:t>
      </w:r>
    </w:p>
    <w:p w:rsidR="00B45890" w:rsidRPr="00A772A7" w:rsidRDefault="00B45890" w:rsidP="00B45890">
      <w:pPr>
        <w:spacing w:line="100" w:lineRule="atLeast"/>
        <w:ind w:left="4536"/>
        <w:jc w:val="center"/>
        <w:rPr>
          <w:rFonts w:eastAsia="Times New Roman" w:cs="Times New Roman"/>
          <w:bCs/>
        </w:rPr>
      </w:pPr>
      <w:r w:rsidRPr="00A772A7">
        <w:rPr>
          <w:rFonts w:eastAsia="Times New Roman" w:cs="Times New Roman"/>
          <w:bCs/>
        </w:rPr>
        <w:t>к извещению о проведен</w:t>
      </w:r>
      <w:proofErr w:type="gramStart"/>
      <w:r w:rsidRPr="00A772A7">
        <w:rPr>
          <w:rFonts w:eastAsia="Times New Roman" w:cs="Times New Roman"/>
          <w:bCs/>
        </w:rPr>
        <w:t>ии ау</w:t>
      </w:r>
      <w:proofErr w:type="gramEnd"/>
      <w:r w:rsidRPr="00A772A7">
        <w:rPr>
          <w:rFonts w:eastAsia="Times New Roman" w:cs="Times New Roman"/>
          <w:bCs/>
        </w:rPr>
        <w:t>кциона,</w:t>
      </w:r>
    </w:p>
    <w:p w:rsidR="00B45890" w:rsidRPr="00A772A7" w:rsidRDefault="00B45890" w:rsidP="00B45890">
      <w:pPr>
        <w:spacing w:line="100" w:lineRule="atLeast"/>
        <w:ind w:left="4536"/>
        <w:jc w:val="center"/>
        <w:rPr>
          <w:rFonts w:eastAsia="Times New Roman" w:cs="Times New Roman"/>
          <w:bCs/>
        </w:rPr>
      </w:pPr>
      <w:proofErr w:type="gramStart"/>
      <w:r w:rsidRPr="00A772A7">
        <w:rPr>
          <w:rFonts w:eastAsia="Times New Roman" w:cs="Times New Roman"/>
          <w:bCs/>
        </w:rPr>
        <w:t>утверждённого</w:t>
      </w:r>
      <w:proofErr w:type="gramEnd"/>
      <w:r w:rsidRPr="00A772A7">
        <w:rPr>
          <w:rFonts w:eastAsia="Times New Roman" w:cs="Times New Roman"/>
          <w:bCs/>
        </w:rPr>
        <w:t xml:space="preserve"> постановлением администрации МР «Могойтуйский район»</w:t>
      </w:r>
    </w:p>
    <w:p w:rsidR="00B45890" w:rsidRPr="00347E13" w:rsidRDefault="00B45890" w:rsidP="00B45890">
      <w:pPr>
        <w:spacing w:line="100" w:lineRule="atLeast"/>
        <w:ind w:left="5529"/>
        <w:jc w:val="center"/>
        <w:rPr>
          <w:rFonts w:eastAsia="Times New Roman" w:cs="Times New Roman"/>
        </w:rPr>
      </w:pPr>
      <w:r w:rsidRPr="00612904">
        <w:rPr>
          <w:rFonts w:eastAsia="Times New Roman" w:cs="Times New Roman"/>
          <w:color w:val="000000"/>
        </w:rPr>
        <w:t>от</w:t>
      </w:r>
      <w:r>
        <w:rPr>
          <w:rFonts w:eastAsia="Times New Roman" w:cs="Times New Roman"/>
          <w:color w:val="000000"/>
        </w:rPr>
        <w:t xml:space="preserve"> 10.10.2025 </w:t>
      </w:r>
      <w:r w:rsidRPr="00612904">
        <w:rPr>
          <w:rFonts w:eastAsia="Times New Roman" w:cs="Times New Roman"/>
          <w:color w:val="000000"/>
        </w:rPr>
        <w:t>г. №</w:t>
      </w:r>
      <w:r w:rsidRPr="00347E13">
        <w:rPr>
          <w:rFonts w:eastAsia="Times New Roman" w:cs="Times New Roman"/>
          <w:color w:val="000000"/>
        </w:rPr>
        <w:t xml:space="preserve"> </w:t>
      </w:r>
      <w:r>
        <w:rPr>
          <w:rFonts w:eastAsia="Times New Roman" w:cs="Times New Roman"/>
          <w:color w:val="000000"/>
        </w:rPr>
        <w:t>407</w:t>
      </w:r>
    </w:p>
    <w:p w:rsidR="00B45890" w:rsidRPr="009B437A" w:rsidRDefault="00B45890" w:rsidP="00B45890">
      <w:pPr>
        <w:pStyle w:val="ConsPlusNormal"/>
        <w:widowControl/>
        <w:ind w:firstLine="4820"/>
        <w:jc w:val="right"/>
        <w:rPr>
          <w:rFonts w:ascii="Times New Roman" w:hAnsi="Times New Roman" w:cs="Times New Roman"/>
          <w:sz w:val="24"/>
          <w:szCs w:val="28"/>
        </w:rPr>
      </w:pPr>
    </w:p>
    <w:p w:rsidR="00B45890" w:rsidRPr="00CC7585" w:rsidRDefault="00B45890" w:rsidP="00B45890">
      <w:pPr>
        <w:shd w:val="clear" w:color="auto" w:fill="FFFFFF"/>
        <w:autoSpaceDE w:val="0"/>
        <w:autoSpaceDN w:val="0"/>
        <w:adjustRightInd w:val="0"/>
        <w:spacing w:line="274" w:lineRule="exact"/>
        <w:ind w:right="1" w:firstLine="482"/>
        <w:jc w:val="center"/>
        <w:rPr>
          <w:b/>
          <w:bCs/>
          <w:color w:val="000000"/>
        </w:rPr>
      </w:pPr>
      <w:r>
        <w:rPr>
          <w:b/>
          <w:bCs/>
          <w:color w:val="000000"/>
        </w:rPr>
        <w:t>ДОГОВОР № ____</w:t>
      </w:r>
    </w:p>
    <w:p w:rsidR="00B45890" w:rsidRDefault="00B45890" w:rsidP="00B45890">
      <w:pPr>
        <w:shd w:val="clear" w:color="auto" w:fill="FFFFFF"/>
        <w:autoSpaceDE w:val="0"/>
        <w:autoSpaceDN w:val="0"/>
        <w:adjustRightInd w:val="0"/>
        <w:spacing w:line="274" w:lineRule="exact"/>
        <w:ind w:right="1" w:firstLine="482"/>
        <w:jc w:val="center"/>
        <w:rPr>
          <w:b/>
          <w:bCs/>
          <w:color w:val="000000"/>
        </w:rPr>
      </w:pPr>
      <w:r w:rsidRPr="00CC7585">
        <w:rPr>
          <w:b/>
          <w:bCs/>
          <w:color w:val="000000"/>
        </w:rPr>
        <w:t xml:space="preserve"> АРЕНДЫ ЗЕМЕЛЬНОГО  УЧАСТКА</w:t>
      </w:r>
    </w:p>
    <w:p w:rsidR="00B45890" w:rsidRDefault="00B45890" w:rsidP="00B45890">
      <w:pPr>
        <w:jc w:val="center"/>
        <w:rPr>
          <w:b/>
          <w:color w:val="000000"/>
        </w:rPr>
      </w:pPr>
      <w:r w:rsidRPr="009D50B3">
        <w:rPr>
          <w:b/>
          <w:color w:val="000000"/>
        </w:rPr>
        <w:t xml:space="preserve">государственная </w:t>
      </w:r>
      <w:proofErr w:type="gramStart"/>
      <w:r w:rsidRPr="009D50B3">
        <w:rPr>
          <w:b/>
          <w:color w:val="000000"/>
        </w:rPr>
        <w:t>собственность</w:t>
      </w:r>
      <w:proofErr w:type="gramEnd"/>
      <w:r w:rsidRPr="009D50B3">
        <w:rPr>
          <w:b/>
          <w:color w:val="000000"/>
        </w:rPr>
        <w:t xml:space="preserve"> на который не разграничена, </w:t>
      </w:r>
    </w:p>
    <w:p w:rsidR="00B45890" w:rsidRPr="009D50B3" w:rsidRDefault="00B45890" w:rsidP="00B45890">
      <w:pPr>
        <w:jc w:val="center"/>
        <w:rPr>
          <w:b/>
        </w:rPr>
      </w:pPr>
      <w:r w:rsidRPr="009D50B3">
        <w:rPr>
          <w:b/>
          <w:color w:val="000000"/>
        </w:rPr>
        <w:t>на территории Могойтуйского района</w:t>
      </w:r>
    </w:p>
    <w:p w:rsidR="00B45890" w:rsidRPr="00CC7585" w:rsidRDefault="00B45890" w:rsidP="00B45890">
      <w:pPr>
        <w:shd w:val="clear" w:color="auto" w:fill="FFFFFF"/>
        <w:tabs>
          <w:tab w:val="left" w:pos="6898"/>
        </w:tabs>
        <w:autoSpaceDE w:val="0"/>
        <w:autoSpaceDN w:val="0"/>
        <w:adjustRightInd w:val="0"/>
        <w:spacing w:before="526"/>
        <w:ind w:left="7"/>
      </w:pPr>
      <w:proofErr w:type="spellStart"/>
      <w:r>
        <w:rPr>
          <w:color w:val="000000"/>
        </w:rPr>
        <w:t>пгт</w:t>
      </w:r>
      <w:proofErr w:type="spellEnd"/>
      <w:r w:rsidRPr="00CC7585">
        <w:rPr>
          <w:color w:val="000000"/>
        </w:rPr>
        <w:t xml:space="preserve">. Могойтуй               </w:t>
      </w:r>
      <w:r>
        <w:rPr>
          <w:color w:val="000000"/>
        </w:rPr>
        <w:t xml:space="preserve">                                                                              </w:t>
      </w:r>
      <w:r w:rsidRPr="00CC7585">
        <w:rPr>
          <w:color w:val="000000"/>
        </w:rPr>
        <w:t xml:space="preserve">      </w:t>
      </w:r>
      <w:r>
        <w:rPr>
          <w:color w:val="000000"/>
        </w:rPr>
        <w:t>_________20___г</w:t>
      </w:r>
      <w:r w:rsidRPr="00CC7585">
        <w:rPr>
          <w:color w:val="000000"/>
        </w:rPr>
        <w:t>.</w:t>
      </w:r>
    </w:p>
    <w:p w:rsidR="00B45890" w:rsidRPr="00CC7585" w:rsidRDefault="00B45890" w:rsidP="00B45890">
      <w:pPr>
        <w:pStyle w:val="ConsNonformat"/>
        <w:widowControl/>
        <w:ind w:right="0"/>
        <w:jc w:val="both"/>
        <w:rPr>
          <w:rFonts w:ascii="Times New Roman" w:hAnsi="Times New Roman" w:cs="Times New Roman"/>
          <w:sz w:val="24"/>
          <w:szCs w:val="24"/>
        </w:rPr>
      </w:pPr>
    </w:p>
    <w:p w:rsidR="00B45890" w:rsidRPr="004C1A49" w:rsidRDefault="00B45890" w:rsidP="00B45890">
      <w:pPr>
        <w:ind w:firstLine="720"/>
        <w:jc w:val="both"/>
      </w:pPr>
      <w:r w:rsidRPr="00CC7585">
        <w:rPr>
          <w:b/>
        </w:rPr>
        <w:t>Администрация муниципального района «Могойтуйский  район»</w:t>
      </w:r>
      <w:r w:rsidRPr="00CC7585">
        <w:t xml:space="preserve"> от имени которой  действует Управление экономического развития, прогнозирования и имущества, именуемая в дальнейшем "Арендодатель", в лице </w:t>
      </w:r>
      <w:proofErr w:type="spellStart"/>
      <w:r w:rsidRPr="0079557C">
        <w:rPr>
          <w:b/>
        </w:rPr>
        <w:t>и.о</w:t>
      </w:r>
      <w:proofErr w:type="gramStart"/>
      <w:r w:rsidRPr="0079557C">
        <w:rPr>
          <w:b/>
        </w:rPr>
        <w:t>.</w:t>
      </w:r>
      <w:r w:rsidRPr="00CC7585">
        <w:rPr>
          <w:b/>
        </w:rPr>
        <w:t>н</w:t>
      </w:r>
      <w:proofErr w:type="gramEnd"/>
      <w:r w:rsidRPr="00CC7585">
        <w:rPr>
          <w:b/>
        </w:rPr>
        <w:t>ачальника</w:t>
      </w:r>
      <w:proofErr w:type="spellEnd"/>
      <w:r w:rsidRPr="00CC7585">
        <w:rPr>
          <w:b/>
        </w:rPr>
        <w:t xml:space="preserve"> Управления </w:t>
      </w:r>
      <w:proofErr w:type="spellStart"/>
      <w:r>
        <w:rPr>
          <w:b/>
        </w:rPr>
        <w:t>Жаргалова</w:t>
      </w:r>
      <w:proofErr w:type="spellEnd"/>
      <w:r>
        <w:rPr>
          <w:b/>
        </w:rPr>
        <w:t xml:space="preserve"> </w:t>
      </w:r>
      <w:proofErr w:type="spellStart"/>
      <w:r>
        <w:rPr>
          <w:b/>
        </w:rPr>
        <w:t>Баира</w:t>
      </w:r>
      <w:proofErr w:type="spellEnd"/>
      <w:r>
        <w:rPr>
          <w:b/>
        </w:rPr>
        <w:t xml:space="preserve"> </w:t>
      </w:r>
      <w:proofErr w:type="spellStart"/>
      <w:r>
        <w:rPr>
          <w:b/>
        </w:rPr>
        <w:t>Цыденжаповича</w:t>
      </w:r>
      <w:proofErr w:type="spellEnd"/>
      <w:r w:rsidRPr="00CC7585">
        <w:t>, действующей на основании Положения, именуемое в дальнейшем "Арендодатель, с одной стороны и</w:t>
      </w:r>
      <w:r>
        <w:t xml:space="preserve"> </w:t>
      </w:r>
      <w:r>
        <w:rPr>
          <w:b/>
        </w:rPr>
        <w:t>____________</w:t>
      </w:r>
      <w:r w:rsidRPr="004C1A49">
        <w:t>, именуем</w:t>
      </w:r>
      <w:r>
        <w:t>ый</w:t>
      </w:r>
      <w:r w:rsidRPr="004C1A49">
        <w:t xml:space="preserve"> в дальнейшем "Арендатор", в лице </w:t>
      </w:r>
      <w:r>
        <w:rPr>
          <w:b/>
        </w:rPr>
        <w:t>______________</w:t>
      </w:r>
      <w:r w:rsidRPr="004C1A49">
        <w:t>, с другой стороны</w:t>
      </w:r>
      <w:r>
        <w:t xml:space="preserve">, </w:t>
      </w:r>
      <w:r w:rsidRPr="004C1A49">
        <w:t>именуемые в дальнейшем Стороны, заключили настоящий договор о нижеследующем:</w:t>
      </w:r>
    </w:p>
    <w:p w:rsidR="00B45890" w:rsidRPr="004C1A49" w:rsidRDefault="00B45890" w:rsidP="00B45890">
      <w:pPr>
        <w:spacing w:before="240" w:line="360" w:lineRule="auto"/>
        <w:jc w:val="center"/>
        <w:rPr>
          <w:b/>
        </w:rPr>
      </w:pPr>
      <w:r w:rsidRPr="004C1A49">
        <w:rPr>
          <w:b/>
        </w:rPr>
        <w:t>1. Предмет договора</w:t>
      </w:r>
    </w:p>
    <w:p w:rsidR="00B45890" w:rsidRPr="004C1A49" w:rsidRDefault="00B45890" w:rsidP="00B45890">
      <w:pPr>
        <w:ind w:firstLine="709"/>
        <w:jc w:val="both"/>
      </w:pPr>
      <w:r w:rsidRPr="004C1A49">
        <w:t>1.1. На основании</w:t>
      </w:r>
      <w:r>
        <w:t xml:space="preserve"> __________________________</w:t>
      </w:r>
      <w:r w:rsidRPr="004C1A49">
        <w:t xml:space="preserve">, АРЕНДОДАТЕЛЬ передает, а АРЕНДАТОР принимает в аренду земельный участок,  </w:t>
      </w:r>
      <w:r>
        <w:t xml:space="preserve">__________________________, </w:t>
      </w:r>
      <w:r w:rsidRPr="004C1A49">
        <w:t>именуемый в дальнейшем УЧАСТОК.</w:t>
      </w:r>
    </w:p>
    <w:p w:rsidR="00B45890" w:rsidRPr="004C1A49" w:rsidRDefault="00B45890" w:rsidP="00B45890">
      <w:pPr>
        <w:ind w:firstLine="709"/>
        <w:jc w:val="both"/>
      </w:pPr>
      <w:r w:rsidRPr="004C1A49">
        <w:t xml:space="preserve">1.2.Кадастровый номер УЧАСТКА: </w:t>
      </w:r>
      <w:r>
        <w:t>__________________</w:t>
      </w:r>
      <w:r w:rsidRPr="004C1A49">
        <w:t>.</w:t>
      </w:r>
    </w:p>
    <w:p w:rsidR="00B45890" w:rsidRDefault="00B45890" w:rsidP="00B45890">
      <w:pPr>
        <w:ind w:firstLine="709"/>
        <w:jc w:val="both"/>
      </w:pPr>
      <w:r w:rsidRPr="004C1A49">
        <w:t>1.3.Вид разрешенного использования:</w:t>
      </w:r>
      <w:r>
        <w:t xml:space="preserve"> _________________________</w:t>
      </w:r>
    </w:p>
    <w:p w:rsidR="00B45890" w:rsidRPr="004C1A49" w:rsidRDefault="00B45890" w:rsidP="00B45890">
      <w:pPr>
        <w:ind w:firstLine="709"/>
        <w:jc w:val="both"/>
        <w:rPr>
          <w:rStyle w:val="a3"/>
          <w:b w:val="0"/>
        </w:rPr>
      </w:pPr>
      <w:r w:rsidRPr="004C1A49">
        <w:t xml:space="preserve">1.4.УЧАСТОК относятся к категории земель: </w:t>
      </w:r>
      <w:r>
        <w:rPr>
          <w:szCs w:val="28"/>
        </w:rPr>
        <w:t>_____________________</w:t>
      </w:r>
    </w:p>
    <w:p w:rsidR="00B45890" w:rsidRPr="00CC7585" w:rsidRDefault="00B45890" w:rsidP="00B45890">
      <w:pPr>
        <w:ind w:firstLine="709"/>
        <w:jc w:val="both"/>
      </w:pPr>
      <w:r w:rsidRPr="00CC7585">
        <w:t>1.5.Приведенное описание целей использования УЧАСТКА является окончательным.</w:t>
      </w:r>
    </w:p>
    <w:p w:rsidR="00B45890" w:rsidRPr="00CC7585" w:rsidRDefault="00B45890" w:rsidP="00B45890">
      <w:pPr>
        <w:spacing w:before="240" w:line="360" w:lineRule="auto"/>
        <w:jc w:val="center"/>
        <w:rPr>
          <w:b/>
        </w:rPr>
      </w:pPr>
      <w:r w:rsidRPr="00CC7585">
        <w:rPr>
          <w:b/>
        </w:rPr>
        <w:t>2. Срок действия договора.</w:t>
      </w:r>
    </w:p>
    <w:p w:rsidR="00B45890" w:rsidRDefault="00B45890" w:rsidP="00B45890">
      <w:pPr>
        <w:ind w:firstLine="709"/>
        <w:jc w:val="both"/>
      </w:pPr>
      <w:r w:rsidRPr="00CC7585">
        <w:t xml:space="preserve">2.1. Настоящий договор заключается сроком на </w:t>
      </w:r>
      <w:r>
        <w:t>3(три</w:t>
      </w:r>
      <w:r w:rsidRPr="00CC7585">
        <w:t xml:space="preserve">) </w:t>
      </w:r>
      <w:r>
        <w:t>года</w:t>
      </w:r>
      <w:r w:rsidRPr="00CC7585">
        <w:t>.</w:t>
      </w:r>
    </w:p>
    <w:p w:rsidR="00B45890" w:rsidRPr="006412D0" w:rsidRDefault="00B45890" w:rsidP="00B45890">
      <w:pPr>
        <w:ind w:firstLine="709"/>
        <w:jc w:val="both"/>
      </w:pPr>
      <w:r>
        <w:t xml:space="preserve">2.2. </w:t>
      </w:r>
      <w:r w:rsidRPr="006412D0">
        <w:t xml:space="preserve">Настоящий Договор подлежит обязательной государственной регистрации в Управлении Федеральной службы государственной регистрации, кадастра и картографии по Забайкальскому краю и считается заключенным с момента такой регистрации. </w:t>
      </w:r>
    </w:p>
    <w:p w:rsidR="00B45890" w:rsidRPr="00CC7585" w:rsidRDefault="00B45890" w:rsidP="00B45890">
      <w:pPr>
        <w:spacing w:before="240" w:line="360" w:lineRule="auto"/>
        <w:jc w:val="center"/>
        <w:rPr>
          <w:b/>
        </w:rPr>
      </w:pPr>
      <w:r w:rsidRPr="00CC7585">
        <w:rPr>
          <w:b/>
        </w:rPr>
        <w:t>3. Сумма договора и порядок расчетов.</w:t>
      </w:r>
    </w:p>
    <w:p w:rsidR="00B45890" w:rsidRPr="009A146B" w:rsidRDefault="00B45890" w:rsidP="00B45890">
      <w:pPr>
        <w:shd w:val="clear" w:color="auto" w:fill="FFFFFF"/>
        <w:tabs>
          <w:tab w:val="left" w:pos="3550"/>
        </w:tabs>
        <w:autoSpaceDE w:val="0"/>
        <w:autoSpaceDN w:val="0"/>
        <w:adjustRightInd w:val="0"/>
        <w:ind w:firstLine="709"/>
        <w:jc w:val="both"/>
        <w:rPr>
          <w:b/>
        </w:rPr>
      </w:pPr>
      <w:r w:rsidRPr="006412D0">
        <w:t>3.1.</w:t>
      </w:r>
      <w:r w:rsidRPr="006412D0">
        <w:rPr>
          <w:color w:val="000000"/>
        </w:rPr>
        <w:t xml:space="preserve"> Арендная плата за год на основании </w:t>
      </w:r>
      <w:r>
        <w:rPr>
          <w:color w:val="000000"/>
        </w:rPr>
        <w:t>результатов проведенного аукциона</w:t>
      </w:r>
    </w:p>
    <w:p w:rsidR="00B45890" w:rsidRDefault="00B45890" w:rsidP="00B45890">
      <w:pPr>
        <w:ind w:firstLine="709"/>
        <w:jc w:val="both"/>
      </w:pPr>
      <w:r>
        <w:t>_________________________________________________________________________</w:t>
      </w:r>
    </w:p>
    <w:p w:rsidR="00B45890" w:rsidRPr="006412D0" w:rsidRDefault="00B45890" w:rsidP="00B45890">
      <w:pPr>
        <w:ind w:firstLine="709"/>
        <w:jc w:val="both"/>
        <w:rPr>
          <w:i/>
        </w:rPr>
      </w:pPr>
    </w:p>
    <w:p w:rsidR="00B45890" w:rsidRPr="00CC7585" w:rsidRDefault="00B45890" w:rsidP="00B45890">
      <w:pPr>
        <w:ind w:firstLine="709"/>
        <w:jc w:val="both"/>
      </w:pPr>
      <w:r w:rsidRPr="00CC7585">
        <w:t>3.</w:t>
      </w:r>
      <w:r>
        <w:t>2</w:t>
      </w:r>
      <w:r w:rsidRPr="00CC7585">
        <w:t>.Размеры арендной платы могут изменяться в случаях изменения кадастровой стоимости</w:t>
      </w:r>
      <w:r>
        <w:t xml:space="preserve"> земельного участка</w:t>
      </w:r>
      <w:r w:rsidRPr="00CC7585">
        <w:t>.</w:t>
      </w:r>
    </w:p>
    <w:p w:rsidR="00B45890" w:rsidRPr="006412D0" w:rsidRDefault="00B45890" w:rsidP="00B45890">
      <w:pPr>
        <w:ind w:firstLine="709"/>
        <w:jc w:val="both"/>
        <w:rPr>
          <w:shd w:val="clear" w:color="auto" w:fill="FFFFFF"/>
        </w:rPr>
      </w:pPr>
      <w:r>
        <w:t>3.3</w:t>
      </w:r>
      <w:r w:rsidRPr="00CC7585">
        <w:t>.</w:t>
      </w:r>
      <w:r w:rsidRPr="006412D0">
        <w:rPr>
          <w:shd w:val="clear" w:color="auto" w:fill="FFFFFF"/>
        </w:rPr>
        <w:t xml:space="preserve">Обязательство по внесению Платы по Договору считается исполненным в дату поступления соответствующей денежной суммы на корреспондентский счет банка Арендодателя. </w:t>
      </w:r>
    </w:p>
    <w:p w:rsidR="00B45890" w:rsidRDefault="00B45890" w:rsidP="00B45890">
      <w:pPr>
        <w:ind w:firstLine="709"/>
        <w:jc w:val="both"/>
      </w:pPr>
      <w:r>
        <w:t>3.4</w:t>
      </w:r>
      <w:r w:rsidRPr="00CC7585">
        <w:t>.</w:t>
      </w:r>
      <w:r w:rsidRPr="00D02D97">
        <w:t xml:space="preserve"> </w:t>
      </w:r>
      <w:r>
        <w:t>Арендная плата по настоящему договору вносится Арендатором ежеквартально в срок до 10 числа месяца, следующего за отчетным кварталом, по следующим реквизитам</w:t>
      </w:r>
      <w:r w:rsidRPr="00AD3581">
        <w:t>:</w:t>
      </w:r>
    </w:p>
    <w:p w:rsidR="00B45890" w:rsidRPr="00CC7585" w:rsidRDefault="00B45890" w:rsidP="00B45890">
      <w:pPr>
        <w:ind w:firstLine="709"/>
        <w:jc w:val="both"/>
      </w:pPr>
      <w:r>
        <w:lastRenderedPageBreak/>
        <w:t>__________________________________________________________________________</w:t>
      </w:r>
    </w:p>
    <w:p w:rsidR="00B45890" w:rsidRPr="00CC7585" w:rsidRDefault="00B45890" w:rsidP="00B45890">
      <w:pPr>
        <w:spacing w:line="360" w:lineRule="auto"/>
        <w:jc w:val="center"/>
        <w:rPr>
          <w:b/>
        </w:rPr>
      </w:pPr>
      <w:r w:rsidRPr="00CC7585">
        <w:rPr>
          <w:b/>
        </w:rPr>
        <w:t>4.Права и обязанности Арендодателя.</w:t>
      </w:r>
    </w:p>
    <w:p w:rsidR="00B45890" w:rsidRPr="00CC7585" w:rsidRDefault="00B45890" w:rsidP="00B45890">
      <w:pPr>
        <w:jc w:val="both"/>
      </w:pPr>
      <w:r w:rsidRPr="00CC7585">
        <w:t>4.1.Арендодатель имеет право:</w:t>
      </w:r>
    </w:p>
    <w:p w:rsidR="00B45890" w:rsidRPr="00CC7585" w:rsidRDefault="00B45890" w:rsidP="00B45890">
      <w:pPr>
        <w:widowControl/>
        <w:numPr>
          <w:ilvl w:val="0"/>
          <w:numId w:val="1"/>
        </w:numPr>
        <w:tabs>
          <w:tab w:val="clear" w:pos="360"/>
          <w:tab w:val="num" w:pos="720"/>
        </w:tabs>
        <w:suppressAutoHyphens w:val="0"/>
        <w:ind w:left="720"/>
        <w:jc w:val="both"/>
      </w:pPr>
      <w:r w:rsidRPr="00CC7585">
        <w:t>вносить по согласованию с Арендатором в настоящий договор, необходимые изменения и дополнения, вытекающие из действующих законодательных и нормативных актов, регулирующих использование земель;</w:t>
      </w:r>
    </w:p>
    <w:p w:rsidR="00B45890" w:rsidRPr="00CC7585" w:rsidRDefault="00B45890" w:rsidP="00B45890">
      <w:pPr>
        <w:widowControl/>
        <w:numPr>
          <w:ilvl w:val="0"/>
          <w:numId w:val="1"/>
        </w:numPr>
        <w:tabs>
          <w:tab w:val="clear" w:pos="360"/>
          <w:tab w:val="num" w:pos="720"/>
        </w:tabs>
        <w:suppressAutoHyphens w:val="0"/>
        <w:ind w:left="720"/>
        <w:jc w:val="both"/>
      </w:pPr>
      <w:r w:rsidRPr="00CC7585">
        <w:t>требовать от Арендатора своевременного предоставления установленных законодателем сведений о состоянии и использовании земель;</w:t>
      </w:r>
    </w:p>
    <w:p w:rsidR="00B45890" w:rsidRPr="00CC7585" w:rsidRDefault="00B45890" w:rsidP="00B45890">
      <w:pPr>
        <w:widowControl/>
        <w:numPr>
          <w:ilvl w:val="0"/>
          <w:numId w:val="1"/>
        </w:numPr>
        <w:tabs>
          <w:tab w:val="clear" w:pos="360"/>
          <w:tab w:val="num" w:pos="720"/>
        </w:tabs>
        <w:suppressAutoHyphens w:val="0"/>
        <w:ind w:left="720"/>
        <w:jc w:val="both"/>
      </w:pPr>
      <w:r w:rsidRPr="00CC7585">
        <w:t>приостанавливать работы, ведущиеся с нарушением условий настоящего договора;</w:t>
      </w:r>
    </w:p>
    <w:p w:rsidR="00B45890" w:rsidRPr="00CC7585" w:rsidRDefault="00B45890" w:rsidP="00B45890">
      <w:pPr>
        <w:widowControl/>
        <w:numPr>
          <w:ilvl w:val="0"/>
          <w:numId w:val="1"/>
        </w:numPr>
        <w:tabs>
          <w:tab w:val="clear" w:pos="360"/>
          <w:tab w:val="num" w:pos="720"/>
        </w:tabs>
        <w:suppressAutoHyphens w:val="0"/>
        <w:ind w:left="720"/>
        <w:jc w:val="both"/>
      </w:pPr>
      <w:r w:rsidRPr="00CC7585">
        <w:t>посещать и обследовать земельный УЧАСТОК на предмет соблюдения земельного законодательства;</w:t>
      </w:r>
    </w:p>
    <w:p w:rsidR="00B45890" w:rsidRPr="00CC7585" w:rsidRDefault="00B45890" w:rsidP="00B45890">
      <w:pPr>
        <w:jc w:val="both"/>
      </w:pPr>
      <w:r w:rsidRPr="00CC7585">
        <w:t>4.2.Арендодатель обязан:</w:t>
      </w:r>
    </w:p>
    <w:p w:rsidR="00B45890" w:rsidRPr="00CC7585" w:rsidRDefault="00B45890" w:rsidP="00B45890">
      <w:pPr>
        <w:widowControl/>
        <w:numPr>
          <w:ilvl w:val="0"/>
          <w:numId w:val="4"/>
        </w:numPr>
        <w:tabs>
          <w:tab w:val="clear" w:pos="360"/>
          <w:tab w:val="num" w:pos="720"/>
        </w:tabs>
        <w:suppressAutoHyphens w:val="0"/>
        <w:ind w:left="720"/>
        <w:jc w:val="both"/>
      </w:pPr>
      <w:r w:rsidRPr="00CC7585">
        <w:t>выполнять в полном объеме все условия договора;</w:t>
      </w:r>
    </w:p>
    <w:p w:rsidR="00B45890" w:rsidRPr="00CC7585" w:rsidRDefault="00B45890" w:rsidP="00B45890">
      <w:pPr>
        <w:widowControl/>
        <w:numPr>
          <w:ilvl w:val="0"/>
          <w:numId w:val="4"/>
        </w:numPr>
        <w:tabs>
          <w:tab w:val="clear" w:pos="360"/>
          <w:tab w:val="num" w:pos="720"/>
        </w:tabs>
        <w:suppressAutoHyphens w:val="0"/>
        <w:ind w:left="720"/>
        <w:jc w:val="both"/>
      </w:pPr>
      <w:r w:rsidRPr="00CC7585">
        <w:t>не вмешиваться в хозяйственную деятельность Арендатора;</w:t>
      </w:r>
    </w:p>
    <w:p w:rsidR="00B45890" w:rsidRDefault="00B45890" w:rsidP="00B45890">
      <w:pPr>
        <w:widowControl/>
        <w:numPr>
          <w:ilvl w:val="0"/>
          <w:numId w:val="4"/>
        </w:numPr>
        <w:tabs>
          <w:tab w:val="clear" w:pos="360"/>
          <w:tab w:val="num" w:pos="720"/>
        </w:tabs>
        <w:suppressAutoHyphens w:val="0"/>
        <w:ind w:left="720"/>
        <w:jc w:val="both"/>
      </w:pPr>
      <w:r w:rsidRPr="00CC7585">
        <w:t>не использовать и не предоставлять прав третьей стороне на использование ресурсов, находящихся на земельном УЧАСТКЕ</w:t>
      </w:r>
      <w:r>
        <w:t>;</w:t>
      </w:r>
    </w:p>
    <w:p w:rsidR="00B45890" w:rsidRPr="00603ECF" w:rsidRDefault="00B45890" w:rsidP="00B45890">
      <w:pPr>
        <w:widowControl/>
        <w:numPr>
          <w:ilvl w:val="0"/>
          <w:numId w:val="4"/>
        </w:numPr>
        <w:tabs>
          <w:tab w:val="clear" w:pos="360"/>
          <w:tab w:val="num" w:pos="720"/>
        </w:tabs>
        <w:suppressAutoHyphens w:val="0"/>
        <w:ind w:left="720"/>
        <w:jc w:val="both"/>
      </w:pPr>
      <w:proofErr w:type="gramStart"/>
      <w:r w:rsidRPr="00603ECF">
        <w:rPr>
          <w:shd w:val="clear" w:color="auto" w:fill="FFFFFF"/>
        </w:rPr>
        <w:t>соблюдать требования применимого антикоррупционного законодательства и не предпринимать никаких действий, которые могут нарушить нормы антикоррупционного законодательства или стать причиной такого нарушения Арендатором, в том числе не требовать, не получать, не предлагать, не санкционировать, не обещать и не совершать незаконные платежи напрямую, через третьих лиц или в качестве посредника, включая (но не ограничиваясь) взятки в денежной или любой иной форме, каким-либо</w:t>
      </w:r>
      <w:proofErr w:type="gramEnd"/>
      <w:r w:rsidRPr="00603ECF">
        <w:rPr>
          <w:shd w:val="clear" w:color="auto" w:fill="FFFFFF"/>
        </w:rPr>
        <w:t xml:space="preserve"> физическим или юридическим лицам, включая (</w:t>
      </w:r>
      <w:proofErr w:type="gramStart"/>
      <w:r w:rsidRPr="00603ECF">
        <w:rPr>
          <w:shd w:val="clear" w:color="auto" w:fill="FFFFFF"/>
        </w:rPr>
        <w:t>но</w:t>
      </w:r>
      <w:proofErr w:type="gramEnd"/>
      <w:r w:rsidRPr="00603ECF">
        <w:rPr>
          <w:shd w:val="clear" w:color="auto" w:fill="FFFFFF"/>
        </w:rPr>
        <w:t xml:space="preserve"> не ограничиваясь) коммерческим организациям, органам власти и самоуправления, государственным служащим, частным компаниям и их представителям.</w:t>
      </w:r>
    </w:p>
    <w:p w:rsidR="00B45890" w:rsidRPr="00CC7585" w:rsidRDefault="00B45890" w:rsidP="00B45890">
      <w:pPr>
        <w:spacing w:line="360" w:lineRule="auto"/>
        <w:jc w:val="center"/>
        <w:rPr>
          <w:b/>
        </w:rPr>
      </w:pPr>
      <w:r w:rsidRPr="00CC7585">
        <w:rPr>
          <w:b/>
        </w:rPr>
        <w:t>5.</w:t>
      </w:r>
      <w:r>
        <w:rPr>
          <w:b/>
        </w:rPr>
        <w:t xml:space="preserve"> </w:t>
      </w:r>
      <w:r w:rsidRPr="00CC7585">
        <w:rPr>
          <w:b/>
        </w:rPr>
        <w:t>Права и обязанности Арендатора.</w:t>
      </w:r>
    </w:p>
    <w:p w:rsidR="00B45890" w:rsidRPr="00CC7585" w:rsidRDefault="00B45890" w:rsidP="00B45890">
      <w:pPr>
        <w:jc w:val="both"/>
      </w:pPr>
      <w:r w:rsidRPr="00CC7585">
        <w:t>5.1.Арендатор имеет право:</w:t>
      </w:r>
    </w:p>
    <w:p w:rsidR="00B45890" w:rsidRPr="00CC7585" w:rsidRDefault="00B45890" w:rsidP="00B45890">
      <w:pPr>
        <w:widowControl/>
        <w:numPr>
          <w:ilvl w:val="0"/>
          <w:numId w:val="2"/>
        </w:numPr>
        <w:suppressAutoHyphens w:val="0"/>
        <w:jc w:val="both"/>
      </w:pPr>
      <w:r w:rsidRPr="00CC7585">
        <w:t>проводить работы по улучшению экологического состояния УЧАСТКА, при наличии утвержденного в установленном порядке проекта;</w:t>
      </w:r>
    </w:p>
    <w:p w:rsidR="00B45890" w:rsidRDefault="00B45890" w:rsidP="00B45890">
      <w:pPr>
        <w:widowControl/>
        <w:numPr>
          <w:ilvl w:val="0"/>
          <w:numId w:val="2"/>
        </w:numPr>
        <w:suppressAutoHyphens w:val="0"/>
        <w:jc w:val="both"/>
      </w:pPr>
      <w:r w:rsidRPr="00CC7585">
        <w:t>при досрочном расторжении договора или по истечении срока договора все произведенные на земельном УЧАСТКЕ улучшения по своему выбору:</w:t>
      </w:r>
    </w:p>
    <w:p w:rsidR="00B45890" w:rsidRPr="00CC7585" w:rsidRDefault="00B45890" w:rsidP="00B45890">
      <w:pPr>
        <w:widowControl/>
        <w:numPr>
          <w:ilvl w:val="1"/>
          <w:numId w:val="2"/>
        </w:numPr>
        <w:suppressAutoHyphens w:val="0"/>
        <w:jc w:val="both"/>
      </w:pPr>
      <w:r w:rsidRPr="00CC7585">
        <w:t>передать Арендодателю безвозмездно;</w:t>
      </w:r>
    </w:p>
    <w:p w:rsidR="00B45890" w:rsidRDefault="00B45890" w:rsidP="00B45890">
      <w:pPr>
        <w:widowControl/>
        <w:numPr>
          <w:ilvl w:val="1"/>
          <w:numId w:val="2"/>
        </w:numPr>
        <w:suppressAutoHyphens w:val="0"/>
        <w:jc w:val="both"/>
      </w:pPr>
      <w:r w:rsidRPr="00CC7585">
        <w:t>продать Арендодателю по цене, оговоренной специальным соглашением сторон.</w:t>
      </w:r>
    </w:p>
    <w:p w:rsidR="00B45890" w:rsidRPr="002A7D2A" w:rsidRDefault="00B45890" w:rsidP="00B45890">
      <w:pPr>
        <w:widowControl/>
        <w:numPr>
          <w:ilvl w:val="0"/>
          <w:numId w:val="2"/>
        </w:numPr>
        <w:suppressAutoHyphens w:val="0"/>
        <w:jc w:val="both"/>
      </w:pPr>
      <w:r w:rsidRPr="00603ECF">
        <w:rPr>
          <w:shd w:val="clear" w:color="auto" w:fill="FFFFFF"/>
        </w:rPr>
        <w:t>В случае нарушения Арендодателем обязательств, указанных подпункте 4 пункта 4.2 настоящего Договора Арендатор вправе в одностороннем порядке приостановить исполнение своих обязательств по настоящему договору до устранения причин такого нарушения или отказаться от исполнения договора, направив об этом письменное уведомление.</w:t>
      </w:r>
    </w:p>
    <w:p w:rsidR="00B45890" w:rsidRPr="00CC7585" w:rsidRDefault="00B45890" w:rsidP="00B45890">
      <w:pPr>
        <w:jc w:val="both"/>
      </w:pPr>
      <w:r w:rsidRPr="00CC7585">
        <w:t>5.2. Арендатор обязан:</w:t>
      </w:r>
    </w:p>
    <w:p w:rsidR="00B45890" w:rsidRPr="00CC7585" w:rsidRDefault="00B45890" w:rsidP="00B45890">
      <w:pPr>
        <w:widowControl/>
        <w:numPr>
          <w:ilvl w:val="0"/>
          <w:numId w:val="3"/>
        </w:numPr>
        <w:suppressAutoHyphens w:val="0"/>
        <w:jc w:val="both"/>
      </w:pPr>
      <w:r w:rsidRPr="00CC7585">
        <w:t>использовать УЧАСТОК в соответствии с целью и условиями его предоставления;</w:t>
      </w:r>
    </w:p>
    <w:p w:rsidR="00B45890" w:rsidRPr="00CC7585" w:rsidRDefault="00B45890" w:rsidP="00B45890">
      <w:pPr>
        <w:widowControl/>
        <w:numPr>
          <w:ilvl w:val="0"/>
          <w:numId w:val="3"/>
        </w:numPr>
        <w:suppressAutoHyphens w:val="0"/>
        <w:jc w:val="both"/>
      </w:pPr>
      <w:r w:rsidRPr="00CC7585">
        <w:t>своевременно и в полном объеме вносить арендную плату;</w:t>
      </w:r>
    </w:p>
    <w:p w:rsidR="00B45890" w:rsidRPr="00CC7585" w:rsidRDefault="00B45890" w:rsidP="00B45890">
      <w:pPr>
        <w:widowControl/>
        <w:numPr>
          <w:ilvl w:val="0"/>
          <w:numId w:val="3"/>
        </w:numPr>
        <w:suppressAutoHyphens w:val="0"/>
        <w:jc w:val="both"/>
      </w:pPr>
      <w:r w:rsidRPr="00CC7585">
        <w:t>обеспечить Арендодателю и органам государственного контроля свободный доступ на арендуемый УЧАСТОК;</w:t>
      </w:r>
    </w:p>
    <w:p w:rsidR="00B45890" w:rsidRPr="00CC7585" w:rsidRDefault="00B45890" w:rsidP="00B45890">
      <w:pPr>
        <w:widowControl/>
        <w:numPr>
          <w:ilvl w:val="0"/>
          <w:numId w:val="3"/>
        </w:numPr>
        <w:suppressAutoHyphens w:val="0"/>
        <w:jc w:val="both"/>
      </w:pPr>
      <w:r w:rsidRPr="00CC7585">
        <w:t>в случае изменения адреса или иных реквизитов, в недельный срок направлять Арендодателю письменное уведомление об этом;</w:t>
      </w:r>
    </w:p>
    <w:p w:rsidR="00B45890" w:rsidRPr="00CC7585" w:rsidRDefault="00B45890" w:rsidP="00B45890">
      <w:pPr>
        <w:widowControl/>
        <w:numPr>
          <w:ilvl w:val="0"/>
          <w:numId w:val="3"/>
        </w:numPr>
        <w:suppressAutoHyphens w:val="0"/>
        <w:jc w:val="both"/>
      </w:pPr>
      <w:r w:rsidRPr="00CC7585">
        <w:t>при отводе под строительство руководствоваться действующими правилами и нормами по соглашению с землеустроительными, архитектурно-градостроительными, пожарными и природоохранительными органами;</w:t>
      </w:r>
    </w:p>
    <w:p w:rsidR="00B45890" w:rsidRPr="00CC7585" w:rsidRDefault="00B45890" w:rsidP="00B45890">
      <w:pPr>
        <w:widowControl/>
        <w:numPr>
          <w:ilvl w:val="0"/>
          <w:numId w:val="3"/>
        </w:numPr>
        <w:suppressAutoHyphens w:val="0"/>
        <w:jc w:val="both"/>
      </w:pPr>
      <w:r w:rsidRPr="00CC7585">
        <w:lastRenderedPageBreak/>
        <w:t>возводить строения и сооружения в соответствии с целевым назначением арендуемого земельного УЧАСТКА;</w:t>
      </w:r>
    </w:p>
    <w:p w:rsidR="00B45890" w:rsidRPr="00CC7585" w:rsidRDefault="00B45890" w:rsidP="00B45890">
      <w:pPr>
        <w:widowControl/>
        <w:numPr>
          <w:ilvl w:val="0"/>
          <w:numId w:val="3"/>
        </w:numPr>
        <w:suppressAutoHyphens w:val="0"/>
        <w:jc w:val="both"/>
      </w:pPr>
      <w:r w:rsidRPr="00CC7585">
        <w:t>после окончания строительства оформить долгосрочную аренду на участок;</w:t>
      </w:r>
    </w:p>
    <w:p w:rsidR="00B45890" w:rsidRPr="00CC7585" w:rsidRDefault="00B45890" w:rsidP="00B45890">
      <w:pPr>
        <w:widowControl/>
        <w:numPr>
          <w:ilvl w:val="0"/>
          <w:numId w:val="3"/>
        </w:numPr>
        <w:suppressAutoHyphens w:val="0"/>
        <w:jc w:val="both"/>
      </w:pPr>
      <w:r w:rsidRPr="00CC7585">
        <w:t>не допускать действий, приводящих к ухудшению качественных характеристик УЧАСТКА, экологической обстановки на арендуемом УЧАСТКЕ;</w:t>
      </w:r>
    </w:p>
    <w:p w:rsidR="00B45890" w:rsidRPr="00CC7585" w:rsidRDefault="00B45890" w:rsidP="00B45890">
      <w:pPr>
        <w:widowControl/>
        <w:numPr>
          <w:ilvl w:val="0"/>
          <w:numId w:val="3"/>
        </w:numPr>
        <w:suppressAutoHyphens w:val="0"/>
        <w:jc w:val="both"/>
      </w:pPr>
      <w:r w:rsidRPr="00CC7585">
        <w:t>предоставлять Арендодателю копии платежных поручений, подтверждающих перечисление арендной платы;</w:t>
      </w:r>
    </w:p>
    <w:p w:rsidR="00B45890" w:rsidRPr="00CC7585" w:rsidRDefault="00B45890" w:rsidP="00B45890">
      <w:pPr>
        <w:widowControl/>
        <w:numPr>
          <w:ilvl w:val="0"/>
          <w:numId w:val="3"/>
        </w:numPr>
        <w:suppressAutoHyphens w:val="0"/>
        <w:jc w:val="both"/>
      </w:pPr>
      <w:r w:rsidRPr="00CC7585">
        <w:t>содержать в полном порядке и чистоте, как арендуемый земельный УЧАСТОК, так и прилегающие к ним территории (часть улицы, переулки и т. д.), выполнять все требования пожарной безопасности и санитарной инспекции;</w:t>
      </w:r>
    </w:p>
    <w:p w:rsidR="00B45890" w:rsidRPr="00CC7585" w:rsidRDefault="00B45890" w:rsidP="00B45890">
      <w:pPr>
        <w:widowControl/>
        <w:numPr>
          <w:ilvl w:val="0"/>
          <w:numId w:val="3"/>
        </w:numPr>
        <w:suppressAutoHyphens w:val="0"/>
        <w:jc w:val="both"/>
      </w:pPr>
      <w:r w:rsidRPr="00CC7585">
        <w:t>еже</w:t>
      </w:r>
      <w:r>
        <w:t>годно</w:t>
      </w:r>
      <w:r w:rsidRPr="00CC7585">
        <w:t xml:space="preserve"> до 1</w:t>
      </w:r>
      <w:r>
        <w:t>5</w:t>
      </w:r>
      <w:r w:rsidRPr="00CC7585">
        <w:t>-го числа ме</w:t>
      </w:r>
      <w:r>
        <w:t>сяца, следующего за окончанием года</w:t>
      </w:r>
      <w:r w:rsidRPr="00CC7585">
        <w:t>, Арендатор составляет двухсторонний акт сверки взаимных расчетов и направляет его в адрес Арендодателя по факсимильной связи. Арендодатель в течение 10 (десяти) календарных дней с момента его получения подписывает его, заверяет печатью и направляет Арендатору по факсимильной связи. В случае не направления Арендодателем подписанного акта сверки взаиморасчетов в указанный срок, акт считается принятым в редакции Арендатора.</w:t>
      </w:r>
    </w:p>
    <w:p w:rsidR="00B45890" w:rsidRPr="00CC7585" w:rsidRDefault="00B45890" w:rsidP="00B45890">
      <w:pPr>
        <w:spacing w:before="240" w:line="360" w:lineRule="auto"/>
        <w:jc w:val="center"/>
        <w:rPr>
          <w:b/>
        </w:rPr>
      </w:pPr>
      <w:r w:rsidRPr="00CC7585">
        <w:rPr>
          <w:b/>
        </w:rPr>
        <w:t>6.Ответственность сторон</w:t>
      </w:r>
    </w:p>
    <w:p w:rsidR="00B45890" w:rsidRPr="00CC7585" w:rsidRDefault="00B45890" w:rsidP="00B45890">
      <w:pPr>
        <w:jc w:val="both"/>
      </w:pPr>
      <w:r w:rsidRPr="00CC7585">
        <w:t>6.1.За нарушение условий договора стороны несут имущественную ответственность.</w:t>
      </w:r>
    </w:p>
    <w:p w:rsidR="00B45890" w:rsidRPr="00CC7585" w:rsidRDefault="00B45890" w:rsidP="00B45890">
      <w:pPr>
        <w:jc w:val="both"/>
      </w:pPr>
      <w:r w:rsidRPr="00CC7585">
        <w:t xml:space="preserve">6.2.В случае неуплаты платежей в установленный срок Арендатор уплачивает неустойку (пени) в размере ставки рефинансирования Центрального Банка РФ, установленный на тот момент, от </w:t>
      </w:r>
      <w:r w:rsidRPr="00603ECF">
        <w:t>суммы задолженности за каждый день просрочки</w:t>
      </w:r>
      <w:proofErr w:type="gramStart"/>
      <w:r w:rsidRPr="00603ECF">
        <w:t>.</w:t>
      </w:r>
      <w:proofErr w:type="gramEnd"/>
      <w:r>
        <w:t xml:space="preserve"> </w:t>
      </w:r>
      <w:proofErr w:type="gramStart"/>
      <w:r w:rsidRPr="00603ECF">
        <w:rPr>
          <w:shd w:val="clear" w:color="auto" w:fill="FFFFFF"/>
        </w:rPr>
        <w:t>н</w:t>
      </w:r>
      <w:proofErr w:type="gramEnd"/>
      <w:r w:rsidRPr="00603ECF">
        <w:rPr>
          <w:shd w:val="clear" w:color="auto" w:fill="FFFFFF"/>
        </w:rPr>
        <w:t>о не более 10% от суммы просроченного платежа. Требование об уплате пени должно быть оформлено письменно и подписано уполномоченным представителем Стороны. В случае отсутствия должным образом оформленного требования пени не начисляются и не выплачиваются.</w:t>
      </w:r>
    </w:p>
    <w:p w:rsidR="00B45890" w:rsidRPr="00CC7585" w:rsidRDefault="00B45890" w:rsidP="00B45890">
      <w:pPr>
        <w:jc w:val="both"/>
      </w:pPr>
      <w:r w:rsidRPr="00CC7585">
        <w:t>6.3.В случае ненадлежащего исполнения или неисполнения одного из условий договора, нарушившая сторона обязана устранить нарушения не позднее 30 дней со дня получения претензии другой стороны.</w:t>
      </w:r>
    </w:p>
    <w:p w:rsidR="00B45890" w:rsidRDefault="00B45890" w:rsidP="00B45890">
      <w:pPr>
        <w:spacing w:line="360" w:lineRule="auto"/>
        <w:jc w:val="center"/>
        <w:rPr>
          <w:b/>
        </w:rPr>
      </w:pPr>
    </w:p>
    <w:p w:rsidR="00B45890" w:rsidRPr="00CC7585" w:rsidRDefault="00B45890" w:rsidP="00B45890">
      <w:pPr>
        <w:spacing w:line="360" w:lineRule="auto"/>
        <w:jc w:val="center"/>
        <w:rPr>
          <w:b/>
        </w:rPr>
      </w:pPr>
      <w:r w:rsidRPr="00CC7585">
        <w:rPr>
          <w:b/>
        </w:rPr>
        <w:t>7.</w:t>
      </w:r>
      <w:r>
        <w:rPr>
          <w:b/>
        </w:rPr>
        <w:t xml:space="preserve"> </w:t>
      </w:r>
      <w:r w:rsidRPr="00CC7585">
        <w:rPr>
          <w:b/>
        </w:rPr>
        <w:t>Рассмотрение споров</w:t>
      </w:r>
    </w:p>
    <w:p w:rsidR="00B45890" w:rsidRPr="00CC7585" w:rsidRDefault="00B45890" w:rsidP="00B45890">
      <w:pPr>
        <w:jc w:val="both"/>
      </w:pPr>
      <w:r w:rsidRPr="00CC7585">
        <w:t>7.1.Споры сторон, вытекающие из неисполнения настоящего договора, которые не удалось разрешить путем переговоров, разрешаются в Арбитражном суде Забайкальского края.</w:t>
      </w:r>
    </w:p>
    <w:p w:rsidR="00B45890" w:rsidRPr="00CC7585" w:rsidRDefault="00B45890" w:rsidP="00B45890">
      <w:pPr>
        <w:spacing w:before="240" w:line="360" w:lineRule="auto"/>
        <w:jc w:val="center"/>
        <w:rPr>
          <w:b/>
        </w:rPr>
      </w:pPr>
      <w:r w:rsidRPr="00CC7585">
        <w:rPr>
          <w:b/>
        </w:rPr>
        <w:t>8.</w:t>
      </w:r>
      <w:r>
        <w:rPr>
          <w:b/>
        </w:rPr>
        <w:t xml:space="preserve"> </w:t>
      </w:r>
      <w:r w:rsidRPr="00CC7585">
        <w:rPr>
          <w:b/>
        </w:rPr>
        <w:t>Условия расторжения договора</w:t>
      </w:r>
    </w:p>
    <w:p w:rsidR="00B45890" w:rsidRPr="00CC7585" w:rsidRDefault="00B45890" w:rsidP="00B45890">
      <w:pPr>
        <w:jc w:val="both"/>
      </w:pPr>
      <w:r w:rsidRPr="00CC7585">
        <w:t>8.1.Арендодатель может расторгнуть договор аренды в случае ухудшения качественного состояния и порчи земель и взыскать с Арендатора ущерб в установленном законодательством порядке.</w:t>
      </w:r>
    </w:p>
    <w:p w:rsidR="00B45890" w:rsidRPr="00CC7585" w:rsidRDefault="00B45890" w:rsidP="00B45890">
      <w:pPr>
        <w:spacing w:line="360" w:lineRule="auto"/>
        <w:jc w:val="center"/>
        <w:rPr>
          <w:b/>
        </w:rPr>
      </w:pPr>
      <w:r w:rsidRPr="00CC7585">
        <w:rPr>
          <w:b/>
        </w:rPr>
        <w:t>9.</w:t>
      </w:r>
      <w:r>
        <w:rPr>
          <w:b/>
        </w:rPr>
        <w:t xml:space="preserve"> </w:t>
      </w:r>
      <w:r w:rsidRPr="00CC7585">
        <w:rPr>
          <w:b/>
        </w:rPr>
        <w:t>Арендная плата</w:t>
      </w:r>
    </w:p>
    <w:p w:rsidR="00B45890" w:rsidRPr="00CC7585" w:rsidRDefault="00B45890" w:rsidP="00B45890">
      <w:pPr>
        <w:jc w:val="both"/>
      </w:pPr>
      <w:r w:rsidRPr="00CC7585">
        <w:t>9.1.Изменение размера годовой арендной платы за земельный УЧАСТОК производится на основании нормативных актов Российской Федерации, Забайкальского края, муниципального образования с момента их вступления в законную силу.</w:t>
      </w:r>
    </w:p>
    <w:p w:rsidR="00B45890" w:rsidRPr="00CC7585" w:rsidRDefault="00B45890" w:rsidP="00B45890">
      <w:pPr>
        <w:jc w:val="both"/>
      </w:pPr>
      <w:r w:rsidRPr="00CC7585">
        <w:t>9.2.Изменение размера арендной платы за земельный УЧАСТОК оформляется дополнительным соглашением к основному договору аренды в письменной форме и является его неотъемлемой частью.</w:t>
      </w:r>
    </w:p>
    <w:p w:rsidR="00B45890" w:rsidRPr="00CC7585" w:rsidRDefault="00B45890" w:rsidP="00B45890">
      <w:pPr>
        <w:spacing w:before="240" w:line="360" w:lineRule="auto"/>
        <w:jc w:val="center"/>
        <w:rPr>
          <w:b/>
        </w:rPr>
      </w:pPr>
      <w:r w:rsidRPr="00CC7585">
        <w:rPr>
          <w:b/>
        </w:rPr>
        <w:t>10.</w:t>
      </w:r>
      <w:r>
        <w:rPr>
          <w:b/>
        </w:rPr>
        <w:t xml:space="preserve"> </w:t>
      </w:r>
      <w:r w:rsidRPr="00CC7585">
        <w:rPr>
          <w:b/>
        </w:rPr>
        <w:t>Дополнительные условия</w:t>
      </w:r>
    </w:p>
    <w:p w:rsidR="00B45890" w:rsidRPr="00CC7585" w:rsidRDefault="00B45890" w:rsidP="00B45890">
      <w:pPr>
        <w:jc w:val="both"/>
      </w:pPr>
      <w:r w:rsidRPr="00CC7585">
        <w:t>11.1. Любые изменения, дополнения и приложения к настоящему договору действительны при условии, если они совершены в письменной форме и подписаны уполномоченными представителями обеих Сторон.</w:t>
      </w:r>
    </w:p>
    <w:p w:rsidR="00B45890" w:rsidRPr="00CC7585" w:rsidRDefault="00B45890" w:rsidP="00B45890">
      <w:pPr>
        <w:jc w:val="both"/>
      </w:pPr>
      <w:r w:rsidRPr="00CC7585">
        <w:lastRenderedPageBreak/>
        <w:t>11.2. Во всем остальном, что не предусмотрено настоящим Договором, Стороны руководствуются действующим законодательством РФ.</w:t>
      </w:r>
    </w:p>
    <w:p w:rsidR="00B45890" w:rsidRDefault="00B45890" w:rsidP="00B45890">
      <w:pPr>
        <w:jc w:val="both"/>
      </w:pPr>
      <w:r w:rsidRPr="00CC7585">
        <w:t xml:space="preserve">11.3. Договор составлен в 3-х экземплярах, имеющих равную юридическую силу, по одному для каждой из Сторон и один экземпляр для Управления </w:t>
      </w:r>
      <w:proofErr w:type="spellStart"/>
      <w:r w:rsidRPr="00CC7585">
        <w:t>РосРеестра</w:t>
      </w:r>
      <w:proofErr w:type="spellEnd"/>
      <w:r w:rsidRPr="00CC7585">
        <w:t xml:space="preserve"> по Забайкальскому краю.</w:t>
      </w:r>
    </w:p>
    <w:p w:rsidR="00B45890" w:rsidRDefault="00B45890" w:rsidP="00B45890">
      <w:pPr>
        <w:jc w:val="both"/>
      </w:pPr>
      <w:r w:rsidRPr="002A7D2A">
        <w:t>11</w:t>
      </w:r>
      <w:r>
        <w:t>.4. Приложения к настоящему договору являются его неотъемлемой частью:</w:t>
      </w:r>
    </w:p>
    <w:p w:rsidR="00B45890" w:rsidRPr="00CC7585" w:rsidRDefault="00B45890" w:rsidP="00B45890">
      <w:pPr>
        <w:jc w:val="both"/>
      </w:pPr>
      <w:r w:rsidRPr="00CC7585">
        <w:t>Подписи и реквизиты сторон:</w:t>
      </w:r>
    </w:p>
    <w:p w:rsidR="00B45890" w:rsidRPr="009B437A" w:rsidRDefault="00B45890" w:rsidP="00B45890">
      <w:pPr>
        <w:jc w:val="center"/>
        <w:rPr>
          <w:b/>
        </w:rPr>
      </w:pPr>
    </w:p>
    <w:p w:rsidR="00B45890" w:rsidRPr="009B437A" w:rsidRDefault="00B45890" w:rsidP="00B45890">
      <w:pPr>
        <w:jc w:val="center"/>
        <w:rPr>
          <w:b/>
        </w:rPr>
        <w:sectPr w:rsidR="00B45890" w:rsidRPr="009B437A" w:rsidSect="0052579F">
          <w:pgSz w:w="11909" w:h="16834"/>
          <w:pgMar w:top="1134" w:right="567" w:bottom="1134" w:left="1985" w:header="720" w:footer="720" w:gutter="0"/>
          <w:cols w:space="60"/>
          <w:noEndnote/>
          <w:docGrid w:linePitch="326"/>
        </w:sectPr>
      </w:pPr>
    </w:p>
    <w:tbl>
      <w:tblPr>
        <w:tblpPr w:leftFromText="180" w:rightFromText="180" w:vertAnchor="text" w:horzAnchor="margin" w:tblpY="26"/>
        <w:tblW w:w="9648" w:type="dxa"/>
        <w:tblLook w:val="01E0" w:firstRow="1" w:lastRow="1" w:firstColumn="1" w:lastColumn="1" w:noHBand="0" w:noVBand="0"/>
      </w:tblPr>
      <w:tblGrid>
        <w:gridCol w:w="4788"/>
        <w:gridCol w:w="4860"/>
      </w:tblGrid>
      <w:tr w:rsidR="00B45890" w:rsidRPr="009B437A" w:rsidTr="0048655A">
        <w:trPr>
          <w:trHeight w:val="362"/>
        </w:trPr>
        <w:tc>
          <w:tcPr>
            <w:tcW w:w="4788" w:type="dxa"/>
          </w:tcPr>
          <w:p w:rsidR="00B45890" w:rsidRPr="009B437A" w:rsidRDefault="00B45890" w:rsidP="0048655A">
            <w:pPr>
              <w:rPr>
                <w:b/>
              </w:rPr>
            </w:pPr>
            <w:proofErr w:type="spellStart"/>
            <w:r>
              <w:t>Арендадатель</w:t>
            </w:r>
            <w:proofErr w:type="spellEnd"/>
            <w:r w:rsidRPr="009B437A">
              <w:t>:</w:t>
            </w:r>
          </w:p>
        </w:tc>
        <w:tc>
          <w:tcPr>
            <w:tcW w:w="4860" w:type="dxa"/>
          </w:tcPr>
          <w:p w:rsidR="00B45890" w:rsidRPr="009B437A" w:rsidRDefault="00B45890" w:rsidP="0048655A">
            <w:r>
              <w:t>Арендатор</w:t>
            </w:r>
            <w:r w:rsidRPr="009B437A">
              <w:t>:</w:t>
            </w:r>
          </w:p>
        </w:tc>
      </w:tr>
      <w:tr w:rsidR="00B45890" w:rsidRPr="009B437A" w:rsidTr="0048655A">
        <w:tc>
          <w:tcPr>
            <w:tcW w:w="4788" w:type="dxa"/>
          </w:tcPr>
          <w:p w:rsidR="00B45890" w:rsidRPr="009B437A" w:rsidRDefault="00B45890" w:rsidP="0048655A">
            <w:pPr>
              <w:rPr>
                <w:b/>
              </w:rPr>
            </w:pPr>
            <w:r w:rsidRPr="009B437A">
              <w:rPr>
                <w:b/>
              </w:rPr>
              <w:t xml:space="preserve">Управление экономического развития, прогнозирования и имущества администрации муниципального района «Могойтуйский район»        </w:t>
            </w:r>
          </w:p>
          <w:p w:rsidR="00B45890" w:rsidRPr="009B437A" w:rsidRDefault="00B45890" w:rsidP="0048655A">
            <w:pPr>
              <w:ind w:right="1181"/>
              <w:jc w:val="both"/>
            </w:pPr>
          </w:p>
          <w:p w:rsidR="00B45890" w:rsidRPr="009B437A" w:rsidRDefault="00B45890" w:rsidP="0048655A">
            <w:r w:rsidRPr="009B437A">
              <w:t>Начальник Управления</w:t>
            </w:r>
          </w:p>
          <w:p w:rsidR="00B45890" w:rsidRDefault="00B45890" w:rsidP="0048655A"/>
          <w:p w:rsidR="00B45890" w:rsidRDefault="00B45890" w:rsidP="0048655A"/>
          <w:p w:rsidR="00B45890" w:rsidRDefault="00B45890" w:rsidP="0048655A"/>
          <w:p w:rsidR="00B45890" w:rsidRPr="009B437A" w:rsidRDefault="00B45890" w:rsidP="0048655A"/>
          <w:p w:rsidR="00B45890" w:rsidRPr="009B437A" w:rsidRDefault="00B45890" w:rsidP="0048655A">
            <w:r w:rsidRPr="009B437A">
              <w:t>_______________</w:t>
            </w:r>
          </w:p>
          <w:p w:rsidR="00B45890" w:rsidRPr="009B437A" w:rsidRDefault="00B45890" w:rsidP="0048655A">
            <w:proofErr w:type="spellStart"/>
            <w:r w:rsidRPr="009B437A">
              <w:t>м.п</w:t>
            </w:r>
            <w:proofErr w:type="spellEnd"/>
            <w:r w:rsidRPr="009B437A">
              <w:t>.</w:t>
            </w:r>
          </w:p>
        </w:tc>
        <w:tc>
          <w:tcPr>
            <w:tcW w:w="4860" w:type="dxa"/>
          </w:tcPr>
          <w:p w:rsidR="00B45890" w:rsidRPr="009B437A" w:rsidRDefault="00B45890" w:rsidP="0048655A">
            <w:pPr>
              <w:rPr>
                <w:b/>
              </w:rPr>
            </w:pPr>
          </w:p>
          <w:p w:rsidR="00B45890" w:rsidRPr="009B437A" w:rsidRDefault="00B45890" w:rsidP="0048655A">
            <w:pPr>
              <w:rPr>
                <w:b/>
              </w:rPr>
            </w:pPr>
          </w:p>
          <w:p w:rsidR="00B45890" w:rsidRPr="009B437A" w:rsidRDefault="00B45890" w:rsidP="0048655A">
            <w:pPr>
              <w:rPr>
                <w:b/>
              </w:rPr>
            </w:pPr>
          </w:p>
          <w:p w:rsidR="00B45890" w:rsidRPr="009B437A" w:rsidRDefault="00B45890" w:rsidP="0048655A">
            <w:pPr>
              <w:rPr>
                <w:b/>
              </w:rPr>
            </w:pPr>
          </w:p>
          <w:p w:rsidR="00B45890" w:rsidRPr="009B437A" w:rsidRDefault="00B45890" w:rsidP="0048655A">
            <w:pPr>
              <w:rPr>
                <w:b/>
              </w:rPr>
            </w:pPr>
          </w:p>
          <w:p w:rsidR="00B45890" w:rsidRPr="009B437A" w:rsidRDefault="00B45890" w:rsidP="0048655A">
            <w:pPr>
              <w:rPr>
                <w:b/>
              </w:rPr>
            </w:pPr>
          </w:p>
          <w:p w:rsidR="00B45890" w:rsidRPr="009B437A" w:rsidRDefault="00B45890" w:rsidP="0048655A">
            <w:pPr>
              <w:rPr>
                <w:b/>
              </w:rPr>
            </w:pPr>
          </w:p>
          <w:p w:rsidR="00B45890" w:rsidRPr="009B437A" w:rsidRDefault="00B45890" w:rsidP="0048655A">
            <w:pPr>
              <w:rPr>
                <w:b/>
              </w:rPr>
            </w:pPr>
          </w:p>
          <w:p w:rsidR="00B45890" w:rsidRPr="009B437A" w:rsidRDefault="00B45890" w:rsidP="0048655A">
            <w:pPr>
              <w:rPr>
                <w:b/>
              </w:rPr>
            </w:pPr>
          </w:p>
          <w:p w:rsidR="00B45890" w:rsidRPr="009B437A" w:rsidRDefault="00B45890" w:rsidP="0048655A"/>
          <w:p w:rsidR="00B45890" w:rsidRPr="009B437A" w:rsidRDefault="00B45890" w:rsidP="0048655A">
            <w:r w:rsidRPr="009B437A">
              <w:t>__________________</w:t>
            </w:r>
          </w:p>
          <w:p w:rsidR="00B45890" w:rsidRPr="009B437A" w:rsidRDefault="00B45890" w:rsidP="0048655A">
            <w:r w:rsidRPr="009B437A">
              <w:t xml:space="preserve"> </w:t>
            </w:r>
            <w:proofErr w:type="spellStart"/>
            <w:r w:rsidRPr="009B437A">
              <w:t>м.п</w:t>
            </w:r>
            <w:proofErr w:type="spellEnd"/>
            <w:r w:rsidRPr="009B437A">
              <w:t>.</w:t>
            </w:r>
          </w:p>
          <w:p w:rsidR="00B45890" w:rsidRPr="009B437A" w:rsidRDefault="00B45890" w:rsidP="0048655A"/>
        </w:tc>
      </w:tr>
    </w:tbl>
    <w:p w:rsidR="00B45890" w:rsidRPr="009B437A" w:rsidRDefault="00B45890" w:rsidP="00B45890">
      <w:pPr>
        <w:sectPr w:rsidR="00B45890" w:rsidRPr="009B437A" w:rsidSect="0052579F">
          <w:type w:val="continuous"/>
          <w:pgSz w:w="11909" w:h="16834"/>
          <w:pgMar w:top="1134" w:right="567" w:bottom="1134" w:left="1701" w:header="720" w:footer="720" w:gutter="0"/>
          <w:cols w:space="60"/>
          <w:noEndnote/>
        </w:sectPr>
      </w:pPr>
    </w:p>
    <w:p w:rsidR="00B45890" w:rsidRDefault="00B45890" w:rsidP="00B45890">
      <w:pPr>
        <w:spacing w:line="100" w:lineRule="atLeast"/>
        <w:ind w:left="4536"/>
        <w:jc w:val="center"/>
        <w:rPr>
          <w:rFonts w:eastAsia="Times New Roman" w:cs="Times New Roman"/>
          <w:b/>
          <w:bCs/>
        </w:rPr>
      </w:pPr>
      <w:r>
        <w:rPr>
          <w:rFonts w:eastAsia="Times New Roman" w:cs="Times New Roman"/>
          <w:b/>
          <w:bCs/>
        </w:rPr>
        <w:lastRenderedPageBreak/>
        <w:t>Приложение 2</w:t>
      </w:r>
    </w:p>
    <w:p w:rsidR="00B45890" w:rsidRPr="00A772A7" w:rsidRDefault="00B45890" w:rsidP="00B45890">
      <w:pPr>
        <w:spacing w:line="100" w:lineRule="atLeast"/>
        <w:ind w:left="4536"/>
        <w:jc w:val="center"/>
        <w:rPr>
          <w:rFonts w:eastAsia="Times New Roman" w:cs="Times New Roman"/>
          <w:bCs/>
        </w:rPr>
      </w:pPr>
      <w:r w:rsidRPr="00A772A7">
        <w:rPr>
          <w:rFonts w:eastAsia="Times New Roman" w:cs="Times New Roman"/>
          <w:bCs/>
        </w:rPr>
        <w:t>к извещению о проведен</w:t>
      </w:r>
      <w:proofErr w:type="gramStart"/>
      <w:r w:rsidRPr="00A772A7">
        <w:rPr>
          <w:rFonts w:eastAsia="Times New Roman" w:cs="Times New Roman"/>
          <w:bCs/>
        </w:rPr>
        <w:t>ии ау</w:t>
      </w:r>
      <w:proofErr w:type="gramEnd"/>
      <w:r w:rsidRPr="00A772A7">
        <w:rPr>
          <w:rFonts w:eastAsia="Times New Roman" w:cs="Times New Roman"/>
          <w:bCs/>
        </w:rPr>
        <w:t>кциона,</w:t>
      </w:r>
    </w:p>
    <w:p w:rsidR="00B45890" w:rsidRPr="00A772A7" w:rsidRDefault="00B45890" w:rsidP="00B45890">
      <w:pPr>
        <w:spacing w:line="100" w:lineRule="atLeast"/>
        <w:ind w:left="4536"/>
        <w:jc w:val="center"/>
        <w:rPr>
          <w:rFonts w:eastAsia="Times New Roman" w:cs="Times New Roman"/>
          <w:bCs/>
        </w:rPr>
      </w:pPr>
      <w:proofErr w:type="gramStart"/>
      <w:r w:rsidRPr="00A772A7">
        <w:rPr>
          <w:rFonts w:eastAsia="Times New Roman" w:cs="Times New Roman"/>
          <w:bCs/>
        </w:rPr>
        <w:t>утверждённого</w:t>
      </w:r>
      <w:proofErr w:type="gramEnd"/>
      <w:r w:rsidRPr="00A772A7">
        <w:rPr>
          <w:rFonts w:eastAsia="Times New Roman" w:cs="Times New Roman"/>
          <w:bCs/>
        </w:rPr>
        <w:t xml:space="preserve"> постановлением администрации МР «Могойтуйский район»</w:t>
      </w:r>
    </w:p>
    <w:p w:rsidR="00B45890" w:rsidRDefault="00B45890" w:rsidP="00B45890">
      <w:pPr>
        <w:spacing w:line="100" w:lineRule="atLeast"/>
        <w:ind w:left="5529"/>
        <w:jc w:val="center"/>
        <w:rPr>
          <w:rFonts w:eastAsia="Times New Roman" w:cs="Times New Roman"/>
          <w:color w:val="000000"/>
        </w:rPr>
      </w:pPr>
      <w:r w:rsidRPr="00612904">
        <w:rPr>
          <w:rFonts w:eastAsia="Times New Roman" w:cs="Times New Roman"/>
          <w:color w:val="000000"/>
        </w:rPr>
        <w:t>от</w:t>
      </w:r>
      <w:r>
        <w:rPr>
          <w:rFonts w:eastAsia="Times New Roman" w:cs="Times New Roman"/>
          <w:color w:val="000000"/>
        </w:rPr>
        <w:t xml:space="preserve"> 10.10.2025 </w:t>
      </w:r>
      <w:r w:rsidRPr="00612904">
        <w:rPr>
          <w:rFonts w:eastAsia="Times New Roman" w:cs="Times New Roman"/>
          <w:color w:val="000000"/>
        </w:rPr>
        <w:t>г. №</w:t>
      </w:r>
      <w:r w:rsidRPr="00347E13">
        <w:rPr>
          <w:rFonts w:eastAsia="Times New Roman" w:cs="Times New Roman"/>
          <w:color w:val="000000"/>
        </w:rPr>
        <w:t xml:space="preserve"> </w:t>
      </w:r>
      <w:r>
        <w:rPr>
          <w:rFonts w:eastAsia="Times New Roman" w:cs="Times New Roman"/>
          <w:color w:val="000000"/>
        </w:rPr>
        <w:t>407</w:t>
      </w:r>
    </w:p>
    <w:p w:rsidR="00B45890" w:rsidRDefault="00B45890" w:rsidP="00B45890">
      <w:pPr>
        <w:keepNext/>
        <w:spacing w:after="62" w:line="100" w:lineRule="atLeast"/>
        <w:jc w:val="center"/>
        <w:rPr>
          <w:rFonts w:eastAsia="Times New Roman" w:cs="Times New Roman"/>
          <w:sz w:val="28"/>
          <w:szCs w:val="28"/>
        </w:rPr>
      </w:pPr>
      <w:r>
        <w:rPr>
          <w:rFonts w:eastAsia="Times New Roman" w:cs="Times New Roman"/>
          <w:sz w:val="28"/>
          <w:szCs w:val="28"/>
        </w:rPr>
        <w:t>Заявка на участие в аукционе</w:t>
      </w:r>
    </w:p>
    <w:p w:rsidR="00B45890" w:rsidRDefault="00B45890" w:rsidP="00B45890">
      <w:pPr>
        <w:spacing w:line="100" w:lineRule="atLeast"/>
        <w:jc w:val="center"/>
        <w:rPr>
          <w:rFonts w:eastAsia="Times New Roman" w:cs="Times New Roman"/>
          <w:sz w:val="28"/>
          <w:szCs w:val="28"/>
        </w:rPr>
      </w:pPr>
      <w:r>
        <w:rPr>
          <w:rFonts w:eastAsia="Times New Roman" w:cs="Times New Roman"/>
          <w:sz w:val="28"/>
          <w:szCs w:val="28"/>
        </w:rPr>
        <w:t xml:space="preserve">по аренде земельного участка </w:t>
      </w:r>
      <w:r>
        <w:rPr>
          <w:rFonts w:eastAsia="Times New Roman" w:cs="Times New Roman"/>
          <w:sz w:val="28"/>
          <w:szCs w:val="28"/>
          <w:u w:val="single"/>
        </w:rPr>
        <w:t xml:space="preserve">Лот № </w:t>
      </w:r>
    </w:p>
    <w:p w:rsidR="00B45890" w:rsidRDefault="00B45890" w:rsidP="00B45890">
      <w:pPr>
        <w:spacing w:line="100" w:lineRule="atLeast"/>
        <w:jc w:val="center"/>
        <w:rPr>
          <w:rFonts w:eastAsia="Times New Roman" w:cs="Times New Roman"/>
          <w:sz w:val="28"/>
          <w:szCs w:val="28"/>
        </w:rPr>
      </w:pPr>
    </w:p>
    <w:p w:rsidR="00B45890" w:rsidRDefault="00B45890" w:rsidP="00B45890">
      <w:pPr>
        <w:spacing w:line="100" w:lineRule="atLeast"/>
        <w:rPr>
          <w:rFonts w:eastAsia="Times New Roman" w:cs="Times New Roman"/>
          <w:sz w:val="28"/>
          <w:szCs w:val="28"/>
        </w:rPr>
      </w:pPr>
      <w:proofErr w:type="spellStart"/>
      <w:r>
        <w:rPr>
          <w:rFonts w:eastAsia="Times New Roman" w:cs="Times New Roman"/>
          <w:sz w:val="28"/>
          <w:szCs w:val="28"/>
        </w:rPr>
        <w:t>пгт</w:t>
      </w:r>
      <w:proofErr w:type="spellEnd"/>
      <w:r>
        <w:rPr>
          <w:rFonts w:eastAsia="Times New Roman" w:cs="Times New Roman"/>
          <w:sz w:val="28"/>
          <w:szCs w:val="28"/>
        </w:rPr>
        <w:t xml:space="preserve">. Могойтуй                                                           «___» ____________ 202__ г. </w:t>
      </w:r>
    </w:p>
    <w:p w:rsidR="00B45890" w:rsidRDefault="00B45890" w:rsidP="00B45890">
      <w:pPr>
        <w:spacing w:line="100" w:lineRule="atLeast"/>
        <w:rPr>
          <w:rFonts w:eastAsia="Times New Roman" w:cs="Times New Roman"/>
          <w:sz w:val="28"/>
          <w:szCs w:val="28"/>
        </w:rPr>
      </w:pPr>
    </w:p>
    <w:p w:rsidR="00B45890" w:rsidRDefault="00B45890" w:rsidP="00B45890">
      <w:pPr>
        <w:spacing w:line="100" w:lineRule="atLeast"/>
        <w:jc w:val="both"/>
        <w:rPr>
          <w:rFonts w:eastAsia="Times New Roman" w:cs="Times New Roman"/>
        </w:rPr>
      </w:pPr>
      <w:r>
        <w:rPr>
          <w:rFonts w:eastAsia="Times New Roman" w:cs="Times New Roman"/>
        </w:rPr>
        <w:t>Заявитель__________________________________________________________</w:t>
      </w:r>
    </w:p>
    <w:p w:rsidR="00B45890" w:rsidRDefault="00B45890" w:rsidP="00B45890">
      <w:pPr>
        <w:spacing w:line="100" w:lineRule="atLeast"/>
        <w:jc w:val="both"/>
        <w:rPr>
          <w:rFonts w:eastAsia="Times New Roman" w:cs="Times New Roman"/>
        </w:rPr>
      </w:pPr>
      <w:r>
        <w:rPr>
          <w:rFonts w:eastAsia="Times New Roman" w:cs="Times New Roman"/>
        </w:rPr>
        <w:t>(полное наименование лица, подающего заявку)</w:t>
      </w:r>
    </w:p>
    <w:p w:rsidR="00B45890" w:rsidRDefault="00B45890" w:rsidP="00B45890">
      <w:pPr>
        <w:spacing w:line="100" w:lineRule="atLeast"/>
        <w:jc w:val="both"/>
        <w:rPr>
          <w:rFonts w:eastAsia="Times New Roman" w:cs="Times New Roman"/>
        </w:rPr>
      </w:pPr>
      <w:r>
        <w:rPr>
          <w:rFonts w:eastAsia="Times New Roman" w:cs="Times New Roman"/>
        </w:rPr>
        <w:t>для физических лиц:</w:t>
      </w:r>
    </w:p>
    <w:p w:rsidR="00B45890" w:rsidRDefault="00B45890" w:rsidP="00B45890">
      <w:pPr>
        <w:spacing w:line="100" w:lineRule="atLeast"/>
        <w:jc w:val="both"/>
        <w:rPr>
          <w:rFonts w:eastAsia="Times New Roman" w:cs="Times New Roman"/>
        </w:rPr>
      </w:pPr>
      <w:r>
        <w:rPr>
          <w:rFonts w:eastAsia="Times New Roman" w:cs="Times New Roman"/>
        </w:rPr>
        <w:t>документ, удостоверяющий личность: __________________________</w:t>
      </w:r>
    </w:p>
    <w:p w:rsidR="00B45890" w:rsidRDefault="00B45890" w:rsidP="00B45890">
      <w:pPr>
        <w:spacing w:line="100" w:lineRule="atLeast"/>
        <w:jc w:val="both"/>
        <w:rPr>
          <w:rFonts w:eastAsia="Times New Roman" w:cs="Times New Roman"/>
        </w:rPr>
      </w:pPr>
      <w:r>
        <w:rPr>
          <w:rFonts w:eastAsia="Times New Roman" w:cs="Times New Roman"/>
        </w:rPr>
        <w:t xml:space="preserve">серия _________ № ______________, </w:t>
      </w:r>
      <w:proofErr w:type="gramStart"/>
      <w:r>
        <w:rPr>
          <w:rFonts w:eastAsia="Times New Roman" w:cs="Times New Roman"/>
        </w:rPr>
        <w:t>выдан</w:t>
      </w:r>
      <w:proofErr w:type="gramEnd"/>
      <w:r>
        <w:rPr>
          <w:rFonts w:eastAsia="Times New Roman" w:cs="Times New Roman"/>
        </w:rPr>
        <w:t xml:space="preserve"> «____» ______________ ________ г.</w:t>
      </w:r>
    </w:p>
    <w:p w:rsidR="00B45890" w:rsidRDefault="00B45890" w:rsidP="00B45890">
      <w:pPr>
        <w:spacing w:line="100" w:lineRule="atLeast"/>
        <w:jc w:val="both"/>
        <w:rPr>
          <w:rFonts w:eastAsia="Times New Roman" w:cs="Times New Roman"/>
        </w:rPr>
      </w:pPr>
      <w:r>
        <w:rPr>
          <w:rFonts w:eastAsia="Times New Roman" w:cs="Times New Roman"/>
        </w:rPr>
        <w:t xml:space="preserve">___________________________________________________________________ (кем </w:t>
      </w:r>
      <w:proofErr w:type="gramStart"/>
      <w:r>
        <w:rPr>
          <w:rFonts w:eastAsia="Times New Roman" w:cs="Times New Roman"/>
        </w:rPr>
        <w:t>выдан</w:t>
      </w:r>
      <w:proofErr w:type="gramEnd"/>
      <w:r>
        <w:rPr>
          <w:rFonts w:eastAsia="Times New Roman" w:cs="Times New Roman"/>
        </w:rPr>
        <w:t>)</w:t>
      </w:r>
    </w:p>
    <w:p w:rsidR="00B45890" w:rsidRDefault="00B45890" w:rsidP="00B45890">
      <w:pPr>
        <w:spacing w:line="100" w:lineRule="atLeast"/>
        <w:jc w:val="both"/>
        <w:rPr>
          <w:rFonts w:eastAsia="Times New Roman" w:cs="Times New Roman"/>
        </w:rPr>
      </w:pPr>
      <w:r>
        <w:rPr>
          <w:rFonts w:eastAsia="Times New Roman" w:cs="Times New Roman"/>
        </w:rPr>
        <w:t>для юридических лиц, индивидуальных предпринимателей:</w:t>
      </w:r>
    </w:p>
    <w:p w:rsidR="00B45890" w:rsidRDefault="00B45890" w:rsidP="00B45890">
      <w:pPr>
        <w:spacing w:line="100" w:lineRule="atLeast"/>
        <w:jc w:val="both"/>
        <w:rPr>
          <w:rFonts w:eastAsia="Times New Roman" w:cs="Times New Roman"/>
        </w:rPr>
      </w:pPr>
      <w:r>
        <w:rPr>
          <w:rFonts w:eastAsia="Times New Roman" w:cs="Times New Roman"/>
        </w:rPr>
        <w:t>ОГРН/ ОГРНИП_________________________________ИНН ________________</w:t>
      </w:r>
    </w:p>
    <w:p w:rsidR="00B45890" w:rsidRDefault="00B45890" w:rsidP="00B45890">
      <w:pPr>
        <w:spacing w:line="100" w:lineRule="atLeast"/>
        <w:jc w:val="both"/>
        <w:rPr>
          <w:rFonts w:eastAsia="Times New Roman" w:cs="Times New Roman"/>
        </w:rPr>
      </w:pPr>
      <w:r>
        <w:rPr>
          <w:rFonts w:eastAsia="Times New Roman" w:cs="Times New Roman"/>
        </w:rPr>
        <w:t>в лице ______________________________________________________________,</w:t>
      </w:r>
    </w:p>
    <w:p w:rsidR="00B45890" w:rsidRDefault="00B45890" w:rsidP="00B45890">
      <w:pPr>
        <w:spacing w:line="100" w:lineRule="atLeast"/>
        <w:jc w:val="both"/>
        <w:rPr>
          <w:rFonts w:eastAsia="Times New Roman" w:cs="Times New Roman"/>
        </w:rPr>
      </w:pPr>
      <w:r>
        <w:rPr>
          <w:rFonts w:eastAsia="Times New Roman" w:cs="Times New Roman"/>
        </w:rPr>
        <w:t>(фамилия, имя, отчество, должность)</w:t>
      </w:r>
    </w:p>
    <w:p w:rsidR="00B45890" w:rsidRDefault="00B45890" w:rsidP="00B45890">
      <w:pPr>
        <w:spacing w:line="100" w:lineRule="atLeast"/>
        <w:jc w:val="both"/>
        <w:rPr>
          <w:rFonts w:eastAsia="Times New Roman" w:cs="Times New Roman"/>
        </w:rPr>
      </w:pPr>
      <w:r>
        <w:rPr>
          <w:rFonts w:eastAsia="Times New Roman" w:cs="Times New Roman"/>
        </w:rPr>
        <w:t>действующего на основании ___________________________________________, (наименование документа)</w:t>
      </w:r>
    </w:p>
    <w:p w:rsidR="00B45890" w:rsidRDefault="00B45890" w:rsidP="00B45890">
      <w:pPr>
        <w:spacing w:line="100" w:lineRule="atLeast"/>
        <w:jc w:val="both"/>
        <w:rPr>
          <w:rFonts w:eastAsia="Times New Roman" w:cs="Times New Roman"/>
        </w:rPr>
      </w:pPr>
      <w:r>
        <w:rPr>
          <w:rFonts w:eastAsia="Times New Roman" w:cs="Times New Roman"/>
        </w:rPr>
        <w:t>именуемый далее - Заявитель, ознакомившись с извещением о проведении аукциона, просит допустить к участию в аукционе на право заключения договора аренды земельного участка (Лот№_____)</w:t>
      </w:r>
      <w:proofErr w:type="gramStart"/>
      <w:r>
        <w:rPr>
          <w:rFonts w:eastAsia="Times New Roman" w:cs="Times New Roman"/>
        </w:rPr>
        <w:t>,р</w:t>
      </w:r>
      <w:proofErr w:type="gramEnd"/>
      <w:r>
        <w:rPr>
          <w:rFonts w:eastAsia="Times New Roman" w:cs="Times New Roman"/>
        </w:rPr>
        <w:t xml:space="preserve">асположенного по адресу:__________________________________, с кадастровым номером ___________________, общая площадь _________ </w:t>
      </w:r>
      <w:proofErr w:type="spellStart"/>
      <w:r>
        <w:rPr>
          <w:rFonts w:eastAsia="Times New Roman" w:cs="Times New Roman"/>
        </w:rPr>
        <w:t>кв.м</w:t>
      </w:r>
      <w:proofErr w:type="spellEnd"/>
      <w:r>
        <w:rPr>
          <w:rFonts w:eastAsia="Times New Roman" w:cs="Times New Roman"/>
        </w:rPr>
        <w:t>, разрешённое использование земельного участка _______________________________________________.</w:t>
      </w:r>
    </w:p>
    <w:p w:rsidR="00B45890" w:rsidRDefault="00B45890" w:rsidP="00B45890">
      <w:pPr>
        <w:spacing w:line="100" w:lineRule="atLeast"/>
        <w:jc w:val="both"/>
        <w:rPr>
          <w:rFonts w:eastAsia="Times New Roman" w:cs="Times New Roman"/>
        </w:rPr>
      </w:pPr>
      <w:r>
        <w:rPr>
          <w:rFonts w:eastAsia="Times New Roman" w:cs="Times New Roman"/>
        </w:rPr>
        <w:t>1. Обязуюсь соблюдать порядок проведения аукциона, установленный законодательством, и выполнить требования, содержащиеся в извещен</w:t>
      </w:r>
      <w:proofErr w:type="gramStart"/>
      <w:r>
        <w:rPr>
          <w:rFonts w:eastAsia="Times New Roman" w:cs="Times New Roman"/>
        </w:rPr>
        <w:t>ии о е</w:t>
      </w:r>
      <w:proofErr w:type="gramEnd"/>
      <w:r>
        <w:rPr>
          <w:rFonts w:eastAsia="Times New Roman" w:cs="Times New Roman"/>
        </w:rPr>
        <w:t>го проведении.</w:t>
      </w:r>
    </w:p>
    <w:p w:rsidR="00B45890" w:rsidRDefault="00B45890" w:rsidP="00B45890">
      <w:pPr>
        <w:spacing w:line="100" w:lineRule="atLeast"/>
        <w:jc w:val="both"/>
        <w:rPr>
          <w:rFonts w:eastAsia="Times New Roman" w:cs="Times New Roman"/>
        </w:rPr>
      </w:pPr>
      <w:r>
        <w:rPr>
          <w:rFonts w:eastAsia="Times New Roman" w:cs="Times New Roman"/>
        </w:rPr>
        <w:t>2. Полное наименование, юридический и почтовый адрес, контактный телефон Заявителя, ________________________________________________________ ____________________________________________________________________</w:t>
      </w:r>
    </w:p>
    <w:p w:rsidR="00B45890" w:rsidRDefault="00B45890" w:rsidP="00B45890">
      <w:pPr>
        <w:spacing w:line="100" w:lineRule="atLeast"/>
        <w:jc w:val="both"/>
        <w:rPr>
          <w:rFonts w:eastAsia="Times New Roman" w:cs="Times New Roman"/>
        </w:rPr>
      </w:pPr>
      <w:r>
        <w:rPr>
          <w:rFonts w:eastAsia="Times New Roman" w:cs="Times New Roman"/>
        </w:rPr>
        <w:t>Банковские реквизиты Заявителя для возврата задатка ___________________</w:t>
      </w:r>
    </w:p>
    <w:p w:rsidR="00B45890" w:rsidRDefault="00B45890" w:rsidP="00B45890">
      <w:pPr>
        <w:spacing w:line="100" w:lineRule="atLeast"/>
        <w:jc w:val="both"/>
        <w:rPr>
          <w:rFonts w:eastAsia="Times New Roman" w:cs="Times New Roman"/>
        </w:rPr>
      </w:pPr>
      <w:r>
        <w:rPr>
          <w:rFonts w:eastAsia="Times New Roman" w:cs="Times New Roman"/>
        </w:rPr>
        <w:t>____________________________________________________________________</w:t>
      </w:r>
    </w:p>
    <w:p w:rsidR="00B45890" w:rsidRDefault="00B45890" w:rsidP="00B45890">
      <w:pPr>
        <w:spacing w:line="100" w:lineRule="atLeast"/>
        <w:jc w:val="both"/>
        <w:rPr>
          <w:rFonts w:eastAsia="Times New Roman" w:cs="Times New Roman"/>
        </w:rPr>
      </w:pPr>
      <w:r>
        <w:rPr>
          <w:rFonts w:eastAsia="Times New Roman" w:cs="Times New Roman"/>
        </w:rPr>
        <w:t>(идентификационный номер заявителя (ИНН), счёт в банке, на который перечисляется сумма возвращаемого задатка)</w:t>
      </w:r>
    </w:p>
    <w:p w:rsidR="00B45890" w:rsidRDefault="00B45890" w:rsidP="00B45890">
      <w:pPr>
        <w:spacing w:line="100" w:lineRule="atLeast"/>
        <w:jc w:val="both"/>
        <w:rPr>
          <w:rFonts w:eastAsia="Times New Roman" w:cs="Times New Roman"/>
        </w:rPr>
      </w:pPr>
      <w:r>
        <w:rPr>
          <w:rFonts w:eastAsia="Times New Roman" w:cs="Times New Roman"/>
        </w:rPr>
        <w:t>К заявке прилагаются документы на ____ листах в соответствии с описью.</w:t>
      </w:r>
    </w:p>
    <w:p w:rsidR="00B45890" w:rsidRDefault="00B45890" w:rsidP="00B45890">
      <w:pPr>
        <w:spacing w:line="100" w:lineRule="atLeast"/>
        <w:jc w:val="both"/>
        <w:rPr>
          <w:rFonts w:eastAsia="Times New Roman" w:cs="Times New Roman"/>
        </w:rPr>
      </w:pPr>
      <w:r>
        <w:rPr>
          <w:rFonts w:eastAsia="Times New Roman" w:cs="Times New Roman"/>
        </w:rPr>
        <w:t xml:space="preserve">Подпись Заявителя (его полномочного представителя) ___________________ </w:t>
      </w:r>
    </w:p>
    <w:p w:rsidR="00B45890" w:rsidRDefault="00B45890" w:rsidP="00B45890">
      <w:pPr>
        <w:spacing w:line="100" w:lineRule="atLeast"/>
        <w:jc w:val="both"/>
        <w:rPr>
          <w:rFonts w:eastAsia="Times New Roman" w:cs="Times New Roman"/>
        </w:rPr>
      </w:pPr>
    </w:p>
    <w:p w:rsidR="00B45890" w:rsidRDefault="00B45890" w:rsidP="00B45890">
      <w:pPr>
        <w:spacing w:line="100" w:lineRule="atLeast"/>
        <w:jc w:val="both"/>
        <w:rPr>
          <w:rFonts w:eastAsia="Times New Roman" w:cs="Times New Roman"/>
        </w:rPr>
      </w:pPr>
      <w:r>
        <w:rPr>
          <w:rFonts w:eastAsia="Times New Roman" w:cs="Times New Roman"/>
        </w:rPr>
        <w:t>Отметка о принятии заявки уполномоченным лицом:</w:t>
      </w:r>
    </w:p>
    <w:p w:rsidR="00B45890" w:rsidRDefault="00B45890" w:rsidP="00B45890">
      <w:pPr>
        <w:spacing w:line="100" w:lineRule="atLeast"/>
        <w:jc w:val="both"/>
        <w:rPr>
          <w:rFonts w:eastAsia="Times New Roman" w:cs="Times New Roman"/>
        </w:rPr>
      </w:pPr>
    </w:p>
    <w:p w:rsidR="00B45890" w:rsidRDefault="00B45890" w:rsidP="00B45890">
      <w:pPr>
        <w:spacing w:line="100" w:lineRule="atLeast"/>
        <w:jc w:val="both"/>
        <w:rPr>
          <w:rFonts w:eastAsia="Times New Roman" w:cs="Times New Roman"/>
        </w:rPr>
      </w:pPr>
      <w:r>
        <w:rPr>
          <w:rFonts w:eastAsia="Times New Roman" w:cs="Times New Roman"/>
        </w:rPr>
        <w:t>___час</w:t>
      </w:r>
      <w:proofErr w:type="gramStart"/>
      <w:r>
        <w:rPr>
          <w:rFonts w:eastAsia="Times New Roman" w:cs="Times New Roman"/>
        </w:rPr>
        <w:t>.</w:t>
      </w:r>
      <w:proofErr w:type="gramEnd"/>
      <w:r>
        <w:rPr>
          <w:rFonts w:eastAsia="Times New Roman" w:cs="Times New Roman"/>
        </w:rPr>
        <w:t xml:space="preserve"> ___ </w:t>
      </w:r>
      <w:proofErr w:type="gramStart"/>
      <w:r>
        <w:rPr>
          <w:rFonts w:eastAsia="Times New Roman" w:cs="Times New Roman"/>
        </w:rPr>
        <w:t>м</w:t>
      </w:r>
      <w:proofErr w:type="gramEnd"/>
      <w:r>
        <w:rPr>
          <w:rFonts w:eastAsia="Times New Roman" w:cs="Times New Roman"/>
        </w:rPr>
        <w:t>ин. «___» ___________ 202__ г. за № _____</w:t>
      </w:r>
    </w:p>
    <w:p w:rsidR="00B45890" w:rsidRDefault="00B45890" w:rsidP="00B45890">
      <w:pPr>
        <w:spacing w:line="100" w:lineRule="atLeast"/>
        <w:jc w:val="both"/>
        <w:rPr>
          <w:rFonts w:eastAsia="Times New Roman" w:cs="Times New Roman"/>
        </w:rPr>
      </w:pPr>
      <w:r>
        <w:rPr>
          <w:rFonts w:eastAsia="Times New Roman" w:cs="Times New Roman"/>
        </w:rPr>
        <w:t>М.П. «_____» ______ ______ г.</w:t>
      </w:r>
    </w:p>
    <w:p w:rsidR="00B45890" w:rsidRDefault="00B45890" w:rsidP="00B45890">
      <w:pPr>
        <w:spacing w:line="100" w:lineRule="atLeast"/>
        <w:jc w:val="both"/>
        <w:rPr>
          <w:rFonts w:eastAsia="Times New Roman" w:cs="Times New Roman"/>
        </w:rPr>
      </w:pPr>
    </w:p>
    <w:p w:rsidR="00B45890" w:rsidRDefault="00B45890" w:rsidP="00B45890">
      <w:pPr>
        <w:spacing w:line="100" w:lineRule="atLeast"/>
        <w:jc w:val="both"/>
      </w:pPr>
      <w:r>
        <w:rPr>
          <w:rFonts w:eastAsia="Times New Roman" w:cs="Times New Roman"/>
        </w:rPr>
        <w:t>Подпись уполномоченного лица ____________________</w:t>
      </w:r>
    </w:p>
    <w:p w:rsidR="00B45890" w:rsidRDefault="00B45890" w:rsidP="00B45890"/>
    <w:p w:rsidR="00B45890" w:rsidRDefault="00B45890" w:rsidP="00C40BAC"/>
    <w:sectPr w:rsidR="00B45890" w:rsidSect="00CE3E4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A902092"/>
    <w:multiLevelType w:val="multilevel"/>
    <w:tmpl w:val="7BCCE58C"/>
    <w:lvl w:ilvl="0">
      <w:start w:val="2"/>
      <w:numFmt w:val="decimal"/>
      <w:lvlText w:val="%1."/>
      <w:lvlJc w:val="left"/>
      <w:pPr>
        <w:ind w:left="360" w:hanging="360"/>
      </w:pPr>
      <w:rPr>
        <w:rFonts w:hint="default"/>
        <w:b/>
        <w:color w:val="auto"/>
      </w:rPr>
    </w:lvl>
    <w:lvl w:ilvl="1">
      <w:start w:val="1"/>
      <w:numFmt w:val="decimal"/>
      <w:lvlText w:val="%1.%2."/>
      <w:lvlJc w:val="left"/>
      <w:pPr>
        <w:ind w:left="960" w:hanging="360"/>
      </w:pPr>
      <w:rPr>
        <w:rFonts w:hint="default"/>
        <w:b/>
        <w:color w:val="auto"/>
      </w:rPr>
    </w:lvl>
    <w:lvl w:ilvl="2">
      <w:start w:val="1"/>
      <w:numFmt w:val="decimal"/>
      <w:lvlText w:val="%1.%2.%3."/>
      <w:lvlJc w:val="left"/>
      <w:pPr>
        <w:ind w:left="1920" w:hanging="720"/>
      </w:pPr>
      <w:rPr>
        <w:rFonts w:hint="default"/>
        <w:b/>
        <w:color w:val="auto"/>
      </w:rPr>
    </w:lvl>
    <w:lvl w:ilvl="3">
      <w:start w:val="1"/>
      <w:numFmt w:val="decimal"/>
      <w:lvlText w:val="%1.%2.%3.%4."/>
      <w:lvlJc w:val="left"/>
      <w:pPr>
        <w:ind w:left="2520" w:hanging="720"/>
      </w:pPr>
      <w:rPr>
        <w:rFonts w:hint="default"/>
        <w:b/>
        <w:color w:val="auto"/>
      </w:rPr>
    </w:lvl>
    <w:lvl w:ilvl="4">
      <w:start w:val="1"/>
      <w:numFmt w:val="decimal"/>
      <w:lvlText w:val="%1.%2.%3.%4.%5."/>
      <w:lvlJc w:val="left"/>
      <w:pPr>
        <w:ind w:left="3480" w:hanging="1080"/>
      </w:pPr>
      <w:rPr>
        <w:rFonts w:hint="default"/>
        <w:b/>
        <w:color w:val="auto"/>
      </w:rPr>
    </w:lvl>
    <w:lvl w:ilvl="5">
      <w:start w:val="1"/>
      <w:numFmt w:val="decimal"/>
      <w:lvlText w:val="%1.%2.%3.%4.%5.%6."/>
      <w:lvlJc w:val="left"/>
      <w:pPr>
        <w:ind w:left="4080" w:hanging="1080"/>
      </w:pPr>
      <w:rPr>
        <w:rFonts w:hint="default"/>
        <w:b/>
        <w:color w:val="auto"/>
      </w:rPr>
    </w:lvl>
    <w:lvl w:ilvl="6">
      <w:start w:val="1"/>
      <w:numFmt w:val="decimal"/>
      <w:lvlText w:val="%1.%2.%3.%4.%5.%6.%7."/>
      <w:lvlJc w:val="left"/>
      <w:pPr>
        <w:ind w:left="5040" w:hanging="1440"/>
      </w:pPr>
      <w:rPr>
        <w:rFonts w:hint="default"/>
        <w:b/>
        <w:color w:val="auto"/>
      </w:rPr>
    </w:lvl>
    <w:lvl w:ilvl="7">
      <w:start w:val="1"/>
      <w:numFmt w:val="decimal"/>
      <w:lvlText w:val="%1.%2.%3.%4.%5.%6.%7.%8."/>
      <w:lvlJc w:val="left"/>
      <w:pPr>
        <w:ind w:left="5640" w:hanging="1440"/>
      </w:pPr>
      <w:rPr>
        <w:rFonts w:hint="default"/>
        <w:b/>
        <w:color w:val="auto"/>
      </w:rPr>
    </w:lvl>
    <w:lvl w:ilvl="8">
      <w:start w:val="1"/>
      <w:numFmt w:val="decimal"/>
      <w:lvlText w:val="%1.%2.%3.%4.%5.%6.%7.%8.%9."/>
      <w:lvlJc w:val="left"/>
      <w:pPr>
        <w:ind w:left="6600" w:hanging="1800"/>
      </w:pPr>
      <w:rPr>
        <w:rFonts w:hint="default"/>
        <w:b/>
        <w:color w:val="auto"/>
      </w:rPr>
    </w:lvl>
  </w:abstractNum>
  <w:abstractNum w:abstractNumId="1">
    <w:nsid w:val="33F7599E"/>
    <w:multiLevelType w:val="multilevel"/>
    <w:tmpl w:val="B798D648"/>
    <w:lvl w:ilvl="0">
      <w:start w:val="1"/>
      <w:numFmt w:val="decimal"/>
      <w:lvlText w:val="2.1.%1"/>
      <w:lvlJc w:val="left"/>
      <w:rPr>
        <w:rFonts w:ascii="Times New Roman" w:eastAsia="Times New Roman" w:hAnsi="Times New Roman" w:cs="Times New Roman"/>
        <w:b/>
        <w:bCs/>
        <w:i w:val="0"/>
        <w:iCs w:val="0"/>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341967B0"/>
    <w:multiLevelType w:val="multilevel"/>
    <w:tmpl w:val="197AAEC0"/>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3A784CF8"/>
    <w:multiLevelType w:val="multilevel"/>
    <w:tmpl w:val="2A60F7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B904037"/>
    <w:multiLevelType w:val="multilevel"/>
    <w:tmpl w:val="60343EE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44C8707E"/>
    <w:multiLevelType w:val="hybridMultilevel"/>
    <w:tmpl w:val="6494E442"/>
    <w:lvl w:ilvl="0" w:tplc="04190011">
      <w:start w:val="1"/>
      <w:numFmt w:val="decimal"/>
      <w:lvlText w:val="%1)"/>
      <w:lvlJc w:val="left"/>
      <w:pPr>
        <w:tabs>
          <w:tab w:val="num" w:pos="720"/>
        </w:tabs>
        <w:ind w:left="720" w:hanging="360"/>
      </w:pPr>
    </w:lvl>
    <w:lvl w:ilvl="1" w:tplc="BEEE58A6">
      <w:start w:val="1"/>
      <w:numFmt w:val="bullet"/>
      <w:lvlText w:val=""/>
      <w:lvlJc w:val="left"/>
      <w:pPr>
        <w:tabs>
          <w:tab w:val="num" w:pos="1440"/>
        </w:tabs>
        <w:ind w:left="1440" w:hanging="360"/>
      </w:pPr>
      <w:rPr>
        <w:rFonts w:ascii="Symbol" w:hAnsi="Symbol" w:hint="default"/>
      </w:rPr>
    </w:lvl>
    <w:lvl w:ilvl="2" w:tplc="6A4072F4">
      <w:start w:val="1"/>
      <w:numFmt w:val="decimal"/>
      <w:lvlText w:val="%3."/>
      <w:lvlJc w:val="left"/>
      <w:pPr>
        <w:tabs>
          <w:tab w:val="num" w:pos="2340"/>
        </w:tabs>
        <w:ind w:left="2340" w:hanging="360"/>
      </w:pPr>
      <w:rPr>
        <w:rFonts w:hint="default"/>
      </w:r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452F6C50"/>
    <w:multiLevelType w:val="hybridMultilevel"/>
    <w:tmpl w:val="F33AB636"/>
    <w:lvl w:ilvl="0" w:tplc="04190011">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7">
    <w:nsid w:val="4DFD372C"/>
    <w:multiLevelType w:val="hybridMultilevel"/>
    <w:tmpl w:val="831E8052"/>
    <w:lvl w:ilvl="0" w:tplc="04190011">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55F43F74"/>
    <w:multiLevelType w:val="multilevel"/>
    <w:tmpl w:val="F6DAD52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560A07FE"/>
    <w:multiLevelType w:val="multilevel"/>
    <w:tmpl w:val="9B6C1CB2"/>
    <w:lvl w:ilvl="0">
      <w:start w:val="1"/>
      <w:numFmt w:val="decimal"/>
      <w:suff w:val="space"/>
      <w:lvlText w:val="%1."/>
      <w:lvlJc w:val="left"/>
      <w:pPr>
        <w:ind w:left="1740" w:hanging="1020"/>
      </w:pPr>
      <w:rPr>
        <w:rFonts w:hint="default"/>
      </w:rPr>
    </w:lvl>
    <w:lvl w:ilvl="1">
      <w:start w:val="1"/>
      <w:numFmt w:val="decimal"/>
      <w:isLgl/>
      <w:suff w:val="space"/>
      <w:lvlText w:val="%1.%2."/>
      <w:lvlJc w:val="left"/>
      <w:pPr>
        <w:ind w:left="2235" w:hanging="1515"/>
      </w:pPr>
      <w:rPr>
        <w:rFonts w:hint="default"/>
      </w:rPr>
    </w:lvl>
    <w:lvl w:ilvl="2">
      <w:start w:val="1"/>
      <w:numFmt w:val="decimal"/>
      <w:isLgl/>
      <w:lvlText w:val="%1.%2.%3."/>
      <w:lvlJc w:val="left"/>
      <w:pPr>
        <w:ind w:left="2235" w:hanging="1515"/>
      </w:pPr>
      <w:rPr>
        <w:rFonts w:hint="default"/>
      </w:rPr>
    </w:lvl>
    <w:lvl w:ilvl="3">
      <w:start w:val="1"/>
      <w:numFmt w:val="decimal"/>
      <w:isLgl/>
      <w:lvlText w:val="%1.%2.%3.%4."/>
      <w:lvlJc w:val="left"/>
      <w:pPr>
        <w:ind w:left="2235" w:hanging="1515"/>
      </w:pPr>
      <w:rPr>
        <w:rFonts w:hint="default"/>
      </w:rPr>
    </w:lvl>
    <w:lvl w:ilvl="4">
      <w:start w:val="1"/>
      <w:numFmt w:val="decimal"/>
      <w:isLgl/>
      <w:lvlText w:val="%1.%2.%3.%4.%5."/>
      <w:lvlJc w:val="left"/>
      <w:pPr>
        <w:ind w:left="2235" w:hanging="1515"/>
      </w:pPr>
      <w:rPr>
        <w:rFonts w:hint="default"/>
      </w:rPr>
    </w:lvl>
    <w:lvl w:ilvl="5">
      <w:start w:val="1"/>
      <w:numFmt w:val="decimal"/>
      <w:isLgl/>
      <w:lvlText w:val="%1.%2.%3.%4.%5.%6."/>
      <w:lvlJc w:val="left"/>
      <w:pPr>
        <w:ind w:left="2235" w:hanging="1515"/>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10">
    <w:nsid w:val="687820EB"/>
    <w:multiLevelType w:val="singleLevel"/>
    <w:tmpl w:val="04190011"/>
    <w:lvl w:ilvl="0">
      <w:start w:val="1"/>
      <w:numFmt w:val="decimal"/>
      <w:lvlText w:val="%1)"/>
      <w:lvlJc w:val="left"/>
      <w:pPr>
        <w:tabs>
          <w:tab w:val="num" w:pos="360"/>
        </w:tabs>
        <w:ind w:left="360" w:hanging="360"/>
      </w:pPr>
      <w:rPr>
        <w:rFonts w:hint="default"/>
      </w:rPr>
    </w:lvl>
  </w:abstractNum>
  <w:abstractNum w:abstractNumId="11">
    <w:nsid w:val="7D405930"/>
    <w:multiLevelType w:val="multilevel"/>
    <w:tmpl w:val="BFD02D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0"/>
  </w:num>
  <w:num w:numId="2">
    <w:abstractNumId w:val="5"/>
  </w:num>
  <w:num w:numId="3">
    <w:abstractNumId w:val="7"/>
  </w:num>
  <w:num w:numId="4">
    <w:abstractNumId w:val="6"/>
  </w:num>
  <w:num w:numId="5">
    <w:abstractNumId w:val="9"/>
  </w:num>
  <w:num w:numId="6">
    <w:abstractNumId w:val="1"/>
  </w:num>
  <w:num w:numId="7">
    <w:abstractNumId w:val="8"/>
  </w:num>
  <w:num w:numId="8">
    <w:abstractNumId w:val="4"/>
  </w:num>
  <w:num w:numId="9">
    <w:abstractNumId w:val="2"/>
  </w:num>
  <w:num w:numId="10">
    <w:abstractNumId w:val="3"/>
  </w:num>
  <w:num w:numId="11">
    <w:abstractNumId w:val="11"/>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4"/>
  <w:proofState w:spelling="clean" w:grammar="clean"/>
  <w:defaultTabStop w:val="708"/>
  <w:characterSpacingControl w:val="doNotCompress"/>
  <w:compat>
    <w:compatSetting w:name="compatibilityMode" w:uri="http://schemas.microsoft.com/office/word" w:val="12"/>
  </w:compat>
  <w:rsids>
    <w:rsidRoot w:val="00996B7A"/>
    <w:rsid w:val="00053BC4"/>
    <w:rsid w:val="0015083A"/>
    <w:rsid w:val="00275062"/>
    <w:rsid w:val="002A594D"/>
    <w:rsid w:val="002E43DA"/>
    <w:rsid w:val="003C5806"/>
    <w:rsid w:val="003C70D8"/>
    <w:rsid w:val="004605E6"/>
    <w:rsid w:val="004F4241"/>
    <w:rsid w:val="0052579F"/>
    <w:rsid w:val="005948B7"/>
    <w:rsid w:val="005A158C"/>
    <w:rsid w:val="0060480D"/>
    <w:rsid w:val="00604AE9"/>
    <w:rsid w:val="00713D6D"/>
    <w:rsid w:val="0079557C"/>
    <w:rsid w:val="007F75C9"/>
    <w:rsid w:val="00893F11"/>
    <w:rsid w:val="009839D9"/>
    <w:rsid w:val="00987123"/>
    <w:rsid w:val="00990345"/>
    <w:rsid w:val="00996B7A"/>
    <w:rsid w:val="009D6F3D"/>
    <w:rsid w:val="009E254D"/>
    <w:rsid w:val="00A630D4"/>
    <w:rsid w:val="00AE78C3"/>
    <w:rsid w:val="00B45749"/>
    <w:rsid w:val="00B45890"/>
    <w:rsid w:val="00BE6FFE"/>
    <w:rsid w:val="00C22E93"/>
    <w:rsid w:val="00C40BAC"/>
    <w:rsid w:val="00C8419D"/>
    <w:rsid w:val="00C86966"/>
    <w:rsid w:val="00C94C23"/>
    <w:rsid w:val="00CE3E4D"/>
    <w:rsid w:val="00DA586D"/>
    <w:rsid w:val="00DC78CB"/>
    <w:rsid w:val="00E4476A"/>
    <w:rsid w:val="00E62010"/>
    <w:rsid w:val="00EC176E"/>
    <w:rsid w:val="00FA4838"/>
    <w:rsid w:val="00FD3AE9"/>
    <w:rsid w:val="00FD58C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96B7A"/>
    <w:pPr>
      <w:widowControl w:val="0"/>
      <w:suppressAutoHyphens/>
      <w:spacing w:after="0" w:line="240" w:lineRule="auto"/>
    </w:pPr>
    <w:rPr>
      <w:rFonts w:ascii="Times New Roman" w:eastAsia="SimSun" w:hAnsi="Times New Roman" w:cs="Lucida Sans"/>
      <w:kern w:val="2"/>
      <w:sz w:val="24"/>
      <w:szCs w:val="24"/>
      <w:lang w:eastAsia="hi-IN" w:bidi="hi-I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uiPriority w:val="22"/>
    <w:qFormat/>
    <w:rsid w:val="00996B7A"/>
    <w:rPr>
      <w:b/>
      <w:bCs/>
    </w:rPr>
  </w:style>
  <w:style w:type="paragraph" w:customStyle="1" w:styleId="ConsPlusNormal">
    <w:name w:val="ConsPlusNormal"/>
    <w:uiPriority w:val="99"/>
    <w:rsid w:val="00996B7A"/>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Nonformat">
    <w:name w:val="ConsNonformat"/>
    <w:rsid w:val="00996B7A"/>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styleId="a4">
    <w:name w:val="List Paragraph"/>
    <w:basedOn w:val="a"/>
    <w:uiPriority w:val="34"/>
    <w:qFormat/>
    <w:rsid w:val="00996B7A"/>
    <w:pPr>
      <w:ind w:left="720"/>
      <w:contextualSpacing/>
    </w:pPr>
    <w:rPr>
      <w:rFonts w:cs="Mangal"/>
      <w:szCs w:val="21"/>
    </w:rPr>
  </w:style>
  <w:style w:type="character" w:customStyle="1" w:styleId="a5">
    <w:name w:val="Основной текст_"/>
    <w:link w:val="1"/>
    <w:rsid w:val="00996B7A"/>
    <w:rPr>
      <w:sz w:val="23"/>
      <w:szCs w:val="23"/>
      <w:shd w:val="clear" w:color="auto" w:fill="FFFFFF"/>
    </w:rPr>
  </w:style>
  <w:style w:type="character" w:customStyle="1" w:styleId="2">
    <w:name w:val="Заголовок №2_"/>
    <w:link w:val="20"/>
    <w:rsid w:val="00996B7A"/>
    <w:rPr>
      <w:b/>
      <w:bCs/>
      <w:sz w:val="23"/>
      <w:szCs w:val="23"/>
      <w:shd w:val="clear" w:color="auto" w:fill="FFFFFF"/>
    </w:rPr>
  </w:style>
  <w:style w:type="character" w:customStyle="1" w:styleId="a6">
    <w:name w:val="Основной текст + Полужирный"/>
    <w:rsid w:val="00996B7A"/>
    <w:rPr>
      <w:rFonts w:ascii="Times New Roman" w:eastAsia="Times New Roman" w:hAnsi="Times New Roman" w:cs="Times New Roman"/>
      <w:b/>
      <w:bCs/>
      <w:i w:val="0"/>
      <w:iCs w:val="0"/>
      <w:smallCaps w:val="0"/>
      <w:strike w:val="0"/>
      <w:color w:val="000000"/>
      <w:spacing w:val="0"/>
      <w:w w:val="100"/>
      <w:position w:val="0"/>
      <w:sz w:val="23"/>
      <w:szCs w:val="23"/>
      <w:u w:val="none"/>
      <w:lang w:val="ru-RU" w:eastAsia="ru-RU" w:bidi="ru-RU"/>
    </w:rPr>
  </w:style>
  <w:style w:type="character" w:customStyle="1" w:styleId="21">
    <w:name w:val="Основной текст (2)_"/>
    <w:link w:val="22"/>
    <w:rsid w:val="00996B7A"/>
    <w:rPr>
      <w:b/>
      <w:bCs/>
      <w:sz w:val="23"/>
      <w:szCs w:val="23"/>
      <w:shd w:val="clear" w:color="auto" w:fill="FFFFFF"/>
    </w:rPr>
  </w:style>
  <w:style w:type="character" w:customStyle="1" w:styleId="23">
    <w:name w:val="Основной текст (2) + Не полужирный"/>
    <w:rsid w:val="00996B7A"/>
    <w:rPr>
      <w:rFonts w:ascii="Times New Roman" w:eastAsia="Times New Roman" w:hAnsi="Times New Roman" w:cs="Times New Roman"/>
      <w:b/>
      <w:bCs/>
      <w:i w:val="0"/>
      <w:iCs w:val="0"/>
      <w:smallCaps w:val="0"/>
      <w:strike w:val="0"/>
      <w:color w:val="000000"/>
      <w:spacing w:val="0"/>
      <w:w w:val="100"/>
      <w:position w:val="0"/>
      <w:sz w:val="23"/>
      <w:szCs w:val="23"/>
      <w:u w:val="none"/>
      <w:lang w:val="ru-RU" w:eastAsia="ru-RU" w:bidi="ru-RU"/>
    </w:rPr>
  </w:style>
  <w:style w:type="character" w:customStyle="1" w:styleId="10">
    <w:name w:val="Заголовок №1_"/>
    <w:link w:val="11"/>
    <w:rsid w:val="00996B7A"/>
    <w:rPr>
      <w:b/>
      <w:bCs/>
      <w:shd w:val="clear" w:color="auto" w:fill="FFFFFF"/>
    </w:rPr>
  </w:style>
  <w:style w:type="character" w:customStyle="1" w:styleId="a7">
    <w:name w:val="Основной текст + Курсив"/>
    <w:rsid w:val="00996B7A"/>
    <w:rPr>
      <w:rFonts w:ascii="Times New Roman" w:eastAsia="Times New Roman" w:hAnsi="Times New Roman" w:cs="Times New Roman"/>
      <w:b w:val="0"/>
      <w:bCs w:val="0"/>
      <w:i/>
      <w:iCs/>
      <w:smallCaps w:val="0"/>
      <w:strike w:val="0"/>
      <w:color w:val="000000"/>
      <w:spacing w:val="0"/>
      <w:w w:val="100"/>
      <w:position w:val="0"/>
      <w:sz w:val="23"/>
      <w:szCs w:val="23"/>
      <w:u w:val="none"/>
      <w:lang w:val="ru-RU" w:eastAsia="ru-RU" w:bidi="ru-RU"/>
    </w:rPr>
  </w:style>
  <w:style w:type="paragraph" w:customStyle="1" w:styleId="1">
    <w:name w:val="Основной текст1"/>
    <w:basedOn w:val="a"/>
    <w:link w:val="a5"/>
    <w:rsid w:val="00996B7A"/>
    <w:pPr>
      <w:shd w:val="clear" w:color="auto" w:fill="FFFFFF"/>
      <w:suppressAutoHyphens w:val="0"/>
      <w:spacing w:line="298" w:lineRule="exact"/>
    </w:pPr>
    <w:rPr>
      <w:rFonts w:asciiTheme="minorHAnsi" w:eastAsiaTheme="minorHAnsi" w:hAnsiTheme="minorHAnsi" w:cstheme="minorBidi"/>
      <w:kern w:val="0"/>
      <w:sz w:val="23"/>
      <w:szCs w:val="23"/>
      <w:lang w:eastAsia="en-US" w:bidi="ar-SA"/>
    </w:rPr>
  </w:style>
  <w:style w:type="paragraph" w:customStyle="1" w:styleId="20">
    <w:name w:val="Заголовок №2"/>
    <w:basedOn w:val="a"/>
    <w:link w:val="2"/>
    <w:rsid w:val="00996B7A"/>
    <w:pPr>
      <w:shd w:val="clear" w:color="auto" w:fill="FFFFFF"/>
      <w:suppressAutoHyphens w:val="0"/>
      <w:spacing w:before="360" w:after="360" w:line="0" w:lineRule="atLeast"/>
      <w:outlineLvl w:val="1"/>
    </w:pPr>
    <w:rPr>
      <w:rFonts w:asciiTheme="minorHAnsi" w:eastAsiaTheme="minorHAnsi" w:hAnsiTheme="minorHAnsi" w:cstheme="minorBidi"/>
      <w:b/>
      <w:bCs/>
      <w:kern w:val="0"/>
      <w:sz w:val="23"/>
      <w:szCs w:val="23"/>
      <w:lang w:eastAsia="en-US" w:bidi="ar-SA"/>
    </w:rPr>
  </w:style>
  <w:style w:type="paragraph" w:customStyle="1" w:styleId="22">
    <w:name w:val="Основной текст (2)"/>
    <w:basedOn w:val="a"/>
    <w:link w:val="21"/>
    <w:rsid w:val="00996B7A"/>
    <w:pPr>
      <w:shd w:val="clear" w:color="auto" w:fill="FFFFFF"/>
      <w:suppressAutoHyphens w:val="0"/>
      <w:spacing w:line="274" w:lineRule="exact"/>
      <w:jc w:val="both"/>
    </w:pPr>
    <w:rPr>
      <w:rFonts w:asciiTheme="minorHAnsi" w:eastAsiaTheme="minorHAnsi" w:hAnsiTheme="minorHAnsi" w:cstheme="minorBidi"/>
      <w:b/>
      <w:bCs/>
      <w:kern w:val="0"/>
      <w:sz w:val="23"/>
      <w:szCs w:val="23"/>
      <w:lang w:eastAsia="en-US" w:bidi="ar-SA"/>
    </w:rPr>
  </w:style>
  <w:style w:type="paragraph" w:customStyle="1" w:styleId="11">
    <w:name w:val="Заголовок №1"/>
    <w:basedOn w:val="a"/>
    <w:link w:val="10"/>
    <w:rsid w:val="00996B7A"/>
    <w:pPr>
      <w:shd w:val="clear" w:color="auto" w:fill="FFFFFF"/>
      <w:suppressAutoHyphens w:val="0"/>
      <w:spacing w:before="360" w:line="283" w:lineRule="exact"/>
      <w:outlineLvl w:val="0"/>
    </w:pPr>
    <w:rPr>
      <w:rFonts w:asciiTheme="minorHAnsi" w:eastAsiaTheme="minorHAnsi" w:hAnsiTheme="minorHAnsi" w:cstheme="minorBidi"/>
      <w:b/>
      <w:bCs/>
      <w:kern w:val="0"/>
      <w:sz w:val="22"/>
      <w:szCs w:val="22"/>
      <w:lang w:eastAsia="en-US" w:bidi="ar-SA"/>
    </w:rPr>
  </w:style>
  <w:style w:type="character" w:styleId="a8">
    <w:name w:val="Hyperlink"/>
    <w:unhideWhenUsed/>
    <w:rsid w:val="00893F11"/>
    <w:rPr>
      <w:color w:val="000080"/>
      <w:u w:val="single"/>
    </w:rPr>
  </w:style>
  <w:style w:type="paragraph" w:styleId="a9">
    <w:name w:val="Balloon Text"/>
    <w:basedOn w:val="a"/>
    <w:link w:val="aa"/>
    <w:uiPriority w:val="99"/>
    <w:semiHidden/>
    <w:unhideWhenUsed/>
    <w:rsid w:val="0052579F"/>
    <w:rPr>
      <w:rFonts w:ascii="Tahoma" w:hAnsi="Tahoma" w:cs="Mangal"/>
      <w:sz w:val="16"/>
      <w:szCs w:val="14"/>
    </w:rPr>
  </w:style>
  <w:style w:type="character" w:customStyle="1" w:styleId="aa">
    <w:name w:val="Текст выноски Знак"/>
    <w:basedOn w:val="a0"/>
    <w:link w:val="a9"/>
    <w:uiPriority w:val="99"/>
    <w:semiHidden/>
    <w:rsid w:val="0052579F"/>
    <w:rPr>
      <w:rFonts w:ascii="Tahoma" w:eastAsia="SimSun" w:hAnsi="Tahoma" w:cs="Mangal"/>
      <w:kern w:val="2"/>
      <w:sz w:val="16"/>
      <w:szCs w:val="14"/>
      <w:lang w:eastAsia="hi-IN" w:bidi="hi-IN"/>
    </w:rPr>
  </w:style>
  <w:style w:type="character" w:customStyle="1" w:styleId="rts-text">
    <w:name w:val="rts-text"/>
    <w:basedOn w:val="a0"/>
    <w:rsid w:val="00B4589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orgi.gov.ru" TargetMode="External"/><Relationship Id="rId3" Type="http://schemas.microsoft.com/office/2007/relationships/stylesWithEffects" Target="stylesWithEffects.xml"/><Relationship Id="rId7" Type="http://schemas.openxmlformats.org/officeDocument/2006/relationships/hyperlink" Target="http://www.rts-tender.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rts-tender.ru"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456</TotalTime>
  <Pages>11</Pages>
  <Words>4045</Words>
  <Characters>23057</Characters>
  <Application>Microsoft Office Word</Application>
  <DocSecurity>0</DocSecurity>
  <Lines>192</Lines>
  <Paragraphs>54</Paragraphs>
  <ScaleCrop>false</ScaleCrop>
  <HeadingPairs>
    <vt:vector size="2" baseType="variant">
      <vt:variant>
        <vt:lpstr>Название</vt:lpstr>
      </vt:variant>
      <vt:variant>
        <vt:i4>1</vt:i4>
      </vt:variant>
    </vt:vector>
  </HeadingPairs>
  <TitlesOfParts>
    <vt:vector size="1" baseType="lpstr">
      <vt:lpstr/>
    </vt:vector>
  </TitlesOfParts>
  <Company>sborka</Company>
  <LinksUpToDate>false</LinksUpToDate>
  <CharactersWithSpaces>27048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8</cp:revision>
  <cp:lastPrinted>2025-10-12T23:55:00Z</cp:lastPrinted>
  <dcterms:created xsi:type="dcterms:W3CDTF">2024-06-19T02:49:00Z</dcterms:created>
  <dcterms:modified xsi:type="dcterms:W3CDTF">2025-10-14T07:55:00Z</dcterms:modified>
</cp:coreProperties>
</file>