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page" w:horzAnchor="margin" w:tblpX="-252" w:tblpY="271"/>
        <w:tblW w:w="9889" w:type="dxa"/>
        <w:tblLook w:val="01E0" w:firstRow="1" w:lastRow="1" w:firstColumn="1" w:lastColumn="1" w:noHBand="0" w:noVBand="0"/>
      </w:tblPr>
      <w:tblGrid>
        <w:gridCol w:w="9889"/>
      </w:tblGrid>
      <w:tr w:rsidR="008D3248" w:rsidTr="00BF3669">
        <w:trPr>
          <w:trHeight w:val="1556"/>
        </w:trPr>
        <w:tc>
          <w:tcPr>
            <w:tcW w:w="9889" w:type="dxa"/>
          </w:tcPr>
          <w:p w:rsidR="008D3248" w:rsidRDefault="008D3248" w:rsidP="00BF3669">
            <w:pPr>
              <w:spacing w:line="276" w:lineRule="auto"/>
              <w:jc w:val="center"/>
              <w:rPr>
                <w:sz w:val="27"/>
                <w:szCs w:val="27"/>
                <w:lang w:eastAsia="en-US"/>
              </w:rPr>
            </w:pPr>
          </w:p>
          <w:p w:rsidR="008D3248" w:rsidRDefault="008D3248" w:rsidP="00BF3669">
            <w:pPr>
              <w:spacing w:line="276" w:lineRule="auto"/>
              <w:jc w:val="center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Забайкальский край</w:t>
            </w:r>
          </w:p>
          <w:p w:rsidR="008D3248" w:rsidRDefault="008D3248" w:rsidP="00BF3669">
            <w:pPr>
              <w:spacing w:line="276" w:lineRule="auto"/>
              <w:jc w:val="center"/>
              <w:rPr>
                <w:b/>
                <w:sz w:val="27"/>
                <w:szCs w:val="27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Совет Могойтуйского муниципального округа</w:t>
            </w:r>
          </w:p>
          <w:p w:rsidR="008D3248" w:rsidRDefault="008D3248" w:rsidP="00BF3669">
            <w:pPr>
              <w:spacing w:line="276" w:lineRule="auto"/>
              <w:jc w:val="center"/>
              <w:rPr>
                <w:b/>
                <w:sz w:val="27"/>
                <w:szCs w:val="27"/>
                <w:lang w:eastAsia="en-US"/>
              </w:rPr>
            </w:pPr>
          </w:p>
          <w:p w:rsidR="008D3248" w:rsidRDefault="008D3248" w:rsidP="00BF3669">
            <w:pPr>
              <w:spacing w:line="276" w:lineRule="auto"/>
              <w:jc w:val="center"/>
              <w:rPr>
                <w:sz w:val="27"/>
                <w:szCs w:val="27"/>
                <w:lang w:eastAsia="en-US"/>
              </w:rPr>
            </w:pPr>
            <w:r>
              <w:rPr>
                <w:b/>
                <w:sz w:val="27"/>
                <w:szCs w:val="27"/>
                <w:lang w:eastAsia="en-US"/>
              </w:rPr>
              <w:t>РЕШЕНИЕ</w:t>
            </w:r>
          </w:p>
        </w:tc>
      </w:tr>
      <w:tr w:rsidR="008D3248" w:rsidTr="00BF3669">
        <w:tc>
          <w:tcPr>
            <w:tcW w:w="9889" w:type="dxa"/>
          </w:tcPr>
          <w:p w:rsidR="008D3248" w:rsidRDefault="008D3248" w:rsidP="00BF3669">
            <w:pPr>
              <w:spacing w:line="276" w:lineRule="auto"/>
              <w:rPr>
                <w:szCs w:val="28"/>
                <w:lang w:eastAsia="en-US"/>
              </w:rPr>
            </w:pPr>
          </w:p>
          <w:p w:rsidR="008D3248" w:rsidRDefault="008D3248" w:rsidP="008D3248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26 </w:t>
            </w:r>
            <w:r>
              <w:rPr>
                <w:szCs w:val="28"/>
                <w:lang w:eastAsia="en-US"/>
              </w:rPr>
              <w:t>сентября 2026 года                                                                                    №</w:t>
            </w:r>
            <w:r>
              <w:rPr>
                <w:szCs w:val="28"/>
                <w:lang w:eastAsia="en-US"/>
              </w:rPr>
              <w:t>11-96</w:t>
            </w:r>
          </w:p>
        </w:tc>
      </w:tr>
      <w:tr w:rsidR="008D3248" w:rsidTr="00BF3669">
        <w:tc>
          <w:tcPr>
            <w:tcW w:w="9889" w:type="dxa"/>
            <w:hideMark/>
          </w:tcPr>
          <w:p w:rsidR="008D3248" w:rsidRDefault="008D3248" w:rsidP="00BF3669">
            <w:pPr>
              <w:spacing w:line="276" w:lineRule="auto"/>
              <w:jc w:val="center"/>
              <w:rPr>
                <w:sz w:val="27"/>
                <w:szCs w:val="27"/>
                <w:lang w:eastAsia="en-US"/>
              </w:rPr>
            </w:pPr>
            <w:proofErr w:type="spellStart"/>
            <w:r>
              <w:rPr>
                <w:sz w:val="27"/>
                <w:szCs w:val="27"/>
                <w:lang w:eastAsia="en-US"/>
              </w:rPr>
              <w:t>пгт</w:t>
            </w:r>
            <w:proofErr w:type="spellEnd"/>
            <w:r>
              <w:rPr>
                <w:sz w:val="27"/>
                <w:szCs w:val="27"/>
                <w:lang w:eastAsia="en-US"/>
              </w:rPr>
              <w:t>. Могойтуй</w:t>
            </w:r>
          </w:p>
        </w:tc>
      </w:tr>
    </w:tbl>
    <w:p w:rsidR="008D3248" w:rsidRDefault="008D3248" w:rsidP="008D3248">
      <w:pPr>
        <w:jc w:val="center"/>
        <w:rPr>
          <w:sz w:val="27"/>
          <w:szCs w:val="27"/>
        </w:rPr>
      </w:pPr>
    </w:p>
    <w:p w:rsidR="008D3248" w:rsidRPr="008D3248" w:rsidRDefault="008D3248" w:rsidP="008D3248">
      <w:pPr>
        <w:spacing w:line="276" w:lineRule="auto"/>
        <w:jc w:val="center"/>
        <w:rPr>
          <w:szCs w:val="28"/>
        </w:rPr>
      </w:pPr>
    </w:p>
    <w:p w:rsidR="008D3248" w:rsidRPr="008D3248" w:rsidRDefault="008D3248" w:rsidP="008D3248">
      <w:pPr>
        <w:spacing w:line="276" w:lineRule="auto"/>
        <w:jc w:val="center"/>
        <w:rPr>
          <w:b/>
          <w:bCs/>
          <w:szCs w:val="28"/>
          <w:shd w:val="clear" w:color="auto" w:fill="FFFFFF"/>
        </w:rPr>
      </w:pPr>
      <w:r w:rsidRPr="008D3248">
        <w:rPr>
          <w:b/>
          <w:bCs/>
          <w:szCs w:val="28"/>
          <w:shd w:val="clear" w:color="auto" w:fill="FFFFFF"/>
        </w:rPr>
        <w:t>Об отмене отдельных муниципальных правовых актов</w:t>
      </w:r>
    </w:p>
    <w:p w:rsidR="008D3248" w:rsidRPr="00AC6042" w:rsidRDefault="008D3248" w:rsidP="008D3248">
      <w:pPr>
        <w:shd w:val="clear" w:color="auto" w:fill="FFFFFF"/>
        <w:spacing w:line="276" w:lineRule="auto"/>
        <w:jc w:val="both"/>
        <w:rPr>
          <w:szCs w:val="28"/>
        </w:rPr>
      </w:pPr>
    </w:p>
    <w:p w:rsidR="008D3248" w:rsidRPr="00AC6042" w:rsidRDefault="008D3248" w:rsidP="008D3248">
      <w:pPr>
        <w:shd w:val="clear" w:color="auto" w:fill="FFFFFF"/>
        <w:suppressAutoHyphens/>
        <w:ind w:firstLine="567"/>
        <w:contextualSpacing/>
        <w:jc w:val="both"/>
        <w:rPr>
          <w:rFonts w:ascii="Arial" w:hAnsi="Arial" w:cs="Arial"/>
          <w:color w:val="000000"/>
          <w:szCs w:val="28"/>
        </w:rPr>
      </w:pPr>
      <w:proofErr w:type="gramStart"/>
      <w:r w:rsidRPr="00AC6042">
        <w:rPr>
          <w:color w:val="000000"/>
          <w:szCs w:val="28"/>
        </w:rPr>
        <w:t>В целях приведения</w:t>
      </w:r>
      <w:r w:rsidRPr="00AC6042">
        <w:rPr>
          <w:szCs w:val="28"/>
        </w:rPr>
        <w:t xml:space="preserve"> нормативной правовой базы Могойтуйского муниципального округа</w:t>
      </w:r>
      <w:r w:rsidRPr="00AC6042">
        <w:rPr>
          <w:color w:val="000000"/>
          <w:szCs w:val="28"/>
        </w:rPr>
        <w:t xml:space="preserve"> </w:t>
      </w:r>
      <w:r w:rsidRPr="00AC6042">
        <w:rPr>
          <w:szCs w:val="28"/>
        </w:rPr>
        <w:t>в соответствие с действующим законодательством</w:t>
      </w:r>
      <w:r w:rsidRPr="00AC6042">
        <w:rPr>
          <w:color w:val="000000"/>
          <w:szCs w:val="28"/>
        </w:rPr>
        <w:t xml:space="preserve"> на основании  Закона Забайкальского края от 20.12.2024 № 2468-ЗЗК «О преобразовании всех поселений, входящих в состав муниципального района «Могойтуйский район» в Могойтуйский муниципальный округ» Забайкальского края, руководствуясь Решением Совета Могойтуйского муниципального округа от 29.10.2025 № 3-19 «О вопросах правопреемства в органах местного самоуправления Могойтуйского муниципального округа Забайкальского края</w:t>
      </w:r>
      <w:proofErr w:type="gramEnd"/>
      <w:r w:rsidRPr="00AC6042">
        <w:rPr>
          <w:color w:val="000000"/>
          <w:szCs w:val="28"/>
        </w:rPr>
        <w:t xml:space="preserve">», ст. 23 Устава Могойтуйского муниципального округа,  Совет Могойтуйского муниципального округа Забайкальского края </w:t>
      </w:r>
    </w:p>
    <w:p w:rsidR="008D3248" w:rsidRPr="00AC6042" w:rsidRDefault="008D3248" w:rsidP="008D3248">
      <w:pPr>
        <w:shd w:val="clear" w:color="auto" w:fill="FFFFFF"/>
        <w:suppressAutoHyphens/>
        <w:contextualSpacing/>
        <w:jc w:val="both"/>
        <w:rPr>
          <w:color w:val="000000"/>
          <w:szCs w:val="28"/>
        </w:rPr>
      </w:pPr>
      <w:r w:rsidRPr="00AC6042">
        <w:rPr>
          <w:color w:val="000000"/>
          <w:szCs w:val="28"/>
        </w:rPr>
        <w:t>РЕШИЛ:</w:t>
      </w:r>
    </w:p>
    <w:p w:rsidR="008D3248" w:rsidRPr="00880383" w:rsidRDefault="008D3248" w:rsidP="008D3248">
      <w:pPr>
        <w:pStyle w:val="pboth"/>
        <w:shd w:val="clear" w:color="auto" w:fill="FFFFFF"/>
        <w:suppressAutoHyphens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880383">
        <w:rPr>
          <w:color w:val="000000"/>
          <w:sz w:val="28"/>
          <w:szCs w:val="28"/>
        </w:rPr>
        <w:t>1. Признать утратившими силу:</w:t>
      </w:r>
    </w:p>
    <w:p w:rsidR="008D3248" w:rsidRPr="00880383" w:rsidRDefault="008D3248" w:rsidP="008D3248">
      <w:pPr>
        <w:pStyle w:val="pboth"/>
        <w:shd w:val="clear" w:color="auto" w:fill="FFFFFF"/>
        <w:suppressAutoHyphens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880383">
        <w:rPr>
          <w:color w:val="000000"/>
          <w:sz w:val="28"/>
          <w:szCs w:val="28"/>
        </w:rPr>
        <w:t xml:space="preserve">1.1.  Решение Совета </w:t>
      </w:r>
      <w:r w:rsidRPr="00880383">
        <w:rPr>
          <w:bCs/>
          <w:color w:val="000000"/>
          <w:sz w:val="28"/>
          <w:szCs w:val="28"/>
        </w:rPr>
        <w:t xml:space="preserve">муниципального района «Могойтуйский район» </w:t>
      </w:r>
      <w:r w:rsidRPr="00880383">
        <w:rPr>
          <w:sz w:val="28"/>
          <w:szCs w:val="28"/>
        </w:rPr>
        <w:t>от 21.11.2005 №4 «</w:t>
      </w:r>
      <w:r w:rsidRPr="00880383">
        <w:rPr>
          <w:bCs/>
          <w:color w:val="000000"/>
          <w:sz w:val="28"/>
          <w:szCs w:val="28"/>
        </w:rPr>
        <w:t>О земельном налоге, взимаемого на межселенных территориях</w:t>
      </w:r>
      <w:r w:rsidRPr="00880383">
        <w:rPr>
          <w:sz w:val="28"/>
          <w:szCs w:val="28"/>
        </w:rPr>
        <w:t>», с изменениями от</w:t>
      </w:r>
      <w:r w:rsidRPr="00880383">
        <w:rPr>
          <w:color w:val="000000"/>
          <w:sz w:val="28"/>
          <w:szCs w:val="28"/>
        </w:rPr>
        <w:t xml:space="preserve"> </w:t>
      </w:r>
      <w:r w:rsidRPr="00880383">
        <w:rPr>
          <w:bCs/>
          <w:iCs/>
          <w:color w:val="000000"/>
          <w:sz w:val="28"/>
          <w:szCs w:val="28"/>
        </w:rPr>
        <w:t>  05.11.2009 № 42-277</w:t>
      </w:r>
      <w:r w:rsidRPr="00880383">
        <w:rPr>
          <w:sz w:val="28"/>
          <w:szCs w:val="28"/>
        </w:rPr>
        <w:t>.</w:t>
      </w:r>
    </w:p>
    <w:p w:rsidR="008D3248" w:rsidRPr="00880383" w:rsidRDefault="008D3248" w:rsidP="008D3248">
      <w:pPr>
        <w:pStyle w:val="pboth"/>
        <w:shd w:val="clear" w:color="auto" w:fill="FFFFFF"/>
        <w:suppressAutoHyphens/>
        <w:spacing w:before="0" w:beforeAutospacing="0" w:after="0" w:afterAutospacing="0"/>
        <w:ind w:firstLine="567"/>
        <w:contextualSpacing/>
        <w:jc w:val="both"/>
        <w:rPr>
          <w:bCs/>
          <w:iCs/>
          <w:color w:val="000000"/>
          <w:sz w:val="28"/>
          <w:szCs w:val="28"/>
        </w:rPr>
      </w:pPr>
      <w:r w:rsidRPr="00880383">
        <w:rPr>
          <w:sz w:val="28"/>
          <w:szCs w:val="28"/>
        </w:rPr>
        <w:t xml:space="preserve">1.2. </w:t>
      </w:r>
      <w:r w:rsidRPr="00880383">
        <w:rPr>
          <w:color w:val="000000"/>
          <w:sz w:val="28"/>
          <w:szCs w:val="28"/>
        </w:rPr>
        <w:t xml:space="preserve">Решение Совета </w:t>
      </w:r>
      <w:r w:rsidRPr="00880383">
        <w:rPr>
          <w:bCs/>
          <w:color w:val="000000"/>
          <w:sz w:val="28"/>
          <w:szCs w:val="28"/>
        </w:rPr>
        <w:t xml:space="preserve">муниципального района «Могойтуйский район» </w:t>
      </w:r>
      <w:r w:rsidRPr="00880383">
        <w:rPr>
          <w:sz w:val="28"/>
          <w:szCs w:val="28"/>
        </w:rPr>
        <w:t>от 20.12.2006 №11-65 «</w:t>
      </w:r>
      <w:r w:rsidRPr="00880383">
        <w:rPr>
          <w:bCs/>
          <w:color w:val="000000"/>
          <w:sz w:val="28"/>
          <w:szCs w:val="28"/>
        </w:rPr>
        <w:t>О временных нормативах бюджетной обеспеченности муниципальных образований городского и сельских поселений муниципального района «Могойтуйский район»,</w:t>
      </w:r>
      <w:r w:rsidRPr="00880383">
        <w:rPr>
          <w:sz w:val="28"/>
          <w:szCs w:val="28"/>
        </w:rPr>
        <w:t xml:space="preserve"> с изменениями от</w:t>
      </w:r>
      <w:r w:rsidRPr="00880383">
        <w:rPr>
          <w:color w:val="000000"/>
          <w:sz w:val="28"/>
          <w:szCs w:val="28"/>
        </w:rPr>
        <w:t xml:space="preserve"> </w:t>
      </w:r>
      <w:r w:rsidRPr="00880383">
        <w:rPr>
          <w:bCs/>
          <w:iCs/>
          <w:color w:val="000000"/>
          <w:sz w:val="28"/>
          <w:szCs w:val="28"/>
        </w:rPr>
        <w:t>  01.11.2007 № 20-109.</w:t>
      </w:r>
    </w:p>
    <w:p w:rsidR="008D3248" w:rsidRPr="00880383" w:rsidRDefault="008D3248" w:rsidP="008D3248">
      <w:pPr>
        <w:pStyle w:val="pboth"/>
        <w:shd w:val="clear" w:color="auto" w:fill="FFFFFF"/>
        <w:suppressAutoHyphens/>
        <w:spacing w:before="0" w:beforeAutospacing="0" w:after="0" w:afterAutospacing="0"/>
        <w:ind w:firstLine="567"/>
        <w:contextualSpacing/>
        <w:jc w:val="both"/>
        <w:rPr>
          <w:bCs/>
          <w:color w:val="000000"/>
          <w:sz w:val="28"/>
          <w:szCs w:val="28"/>
        </w:rPr>
      </w:pPr>
      <w:r w:rsidRPr="00880383">
        <w:rPr>
          <w:bCs/>
          <w:iCs/>
          <w:color w:val="000000"/>
          <w:sz w:val="28"/>
          <w:szCs w:val="28"/>
        </w:rPr>
        <w:t xml:space="preserve">1.3. </w:t>
      </w:r>
      <w:r w:rsidRPr="00880383">
        <w:rPr>
          <w:color w:val="000000"/>
          <w:sz w:val="28"/>
          <w:szCs w:val="28"/>
        </w:rPr>
        <w:t xml:space="preserve">Решение Совета </w:t>
      </w:r>
      <w:r w:rsidRPr="00880383">
        <w:rPr>
          <w:bCs/>
          <w:color w:val="000000"/>
          <w:sz w:val="28"/>
          <w:szCs w:val="28"/>
        </w:rPr>
        <w:t xml:space="preserve">муниципального района «Могойтуйский район» </w:t>
      </w:r>
      <w:r w:rsidRPr="00880383">
        <w:rPr>
          <w:sz w:val="28"/>
          <w:szCs w:val="28"/>
        </w:rPr>
        <w:t>от 30.12.2010 №3-20</w:t>
      </w:r>
      <w:r w:rsidRPr="00880383">
        <w:rPr>
          <w:bCs/>
          <w:color w:val="000000"/>
          <w:sz w:val="28"/>
          <w:szCs w:val="28"/>
        </w:rPr>
        <w:t xml:space="preserve"> «Об утверждении Положения «О межбюджетных отношениях в муниципальном районе «Могойтуйский район».</w:t>
      </w:r>
    </w:p>
    <w:p w:rsidR="008D3248" w:rsidRPr="00880383" w:rsidRDefault="008D3248" w:rsidP="008D3248">
      <w:pPr>
        <w:pStyle w:val="pboth"/>
        <w:shd w:val="clear" w:color="auto" w:fill="FFFFFF"/>
        <w:suppressAutoHyphens/>
        <w:spacing w:before="0" w:beforeAutospacing="0" w:after="0" w:afterAutospacing="0"/>
        <w:ind w:firstLine="567"/>
        <w:contextualSpacing/>
        <w:jc w:val="both"/>
        <w:rPr>
          <w:bCs/>
          <w:color w:val="000000"/>
          <w:sz w:val="28"/>
          <w:szCs w:val="28"/>
        </w:rPr>
      </w:pPr>
      <w:r w:rsidRPr="00880383">
        <w:rPr>
          <w:bCs/>
          <w:color w:val="000000"/>
          <w:sz w:val="28"/>
          <w:szCs w:val="28"/>
        </w:rPr>
        <w:t xml:space="preserve">1.4. </w:t>
      </w:r>
      <w:r w:rsidRPr="00880383">
        <w:rPr>
          <w:color w:val="000000"/>
          <w:sz w:val="28"/>
          <w:szCs w:val="28"/>
        </w:rPr>
        <w:t xml:space="preserve">Решение Совета </w:t>
      </w:r>
      <w:r w:rsidRPr="00880383">
        <w:rPr>
          <w:bCs/>
          <w:color w:val="000000"/>
          <w:sz w:val="28"/>
          <w:szCs w:val="28"/>
        </w:rPr>
        <w:t xml:space="preserve">муниципального района «Могойтуйский район» </w:t>
      </w:r>
      <w:r w:rsidRPr="00880383">
        <w:rPr>
          <w:sz w:val="28"/>
          <w:szCs w:val="28"/>
        </w:rPr>
        <w:t>от 22.11.2012 №22-187 «</w:t>
      </w:r>
      <w:r w:rsidRPr="00880383">
        <w:rPr>
          <w:bCs/>
          <w:color w:val="000000"/>
          <w:sz w:val="28"/>
          <w:szCs w:val="28"/>
        </w:rPr>
        <w:t>О едином налоге на вмененный доход для отдельных видов деятельности», с изменениями от 29.11.2016 №16-82, от 27.12.2016 №17-87.</w:t>
      </w:r>
    </w:p>
    <w:p w:rsidR="008D3248" w:rsidRPr="00880383" w:rsidRDefault="008D3248" w:rsidP="008D3248">
      <w:pPr>
        <w:pStyle w:val="pboth"/>
        <w:shd w:val="clear" w:color="auto" w:fill="FFFFFF"/>
        <w:suppressAutoHyphens/>
        <w:spacing w:before="0" w:beforeAutospacing="0" w:after="0" w:afterAutospacing="0"/>
        <w:ind w:firstLine="567"/>
        <w:contextualSpacing/>
        <w:jc w:val="both"/>
        <w:rPr>
          <w:bCs/>
          <w:color w:val="000000"/>
          <w:sz w:val="28"/>
          <w:szCs w:val="28"/>
        </w:rPr>
      </w:pPr>
      <w:r w:rsidRPr="00880383">
        <w:rPr>
          <w:bCs/>
          <w:color w:val="000000"/>
          <w:sz w:val="28"/>
          <w:szCs w:val="28"/>
        </w:rPr>
        <w:t xml:space="preserve">1.5. </w:t>
      </w:r>
      <w:r w:rsidRPr="00880383">
        <w:rPr>
          <w:color w:val="000000"/>
          <w:sz w:val="28"/>
          <w:szCs w:val="28"/>
        </w:rPr>
        <w:t xml:space="preserve">Решение Совета </w:t>
      </w:r>
      <w:r w:rsidRPr="00880383">
        <w:rPr>
          <w:bCs/>
          <w:color w:val="000000"/>
          <w:sz w:val="28"/>
          <w:szCs w:val="28"/>
        </w:rPr>
        <w:t xml:space="preserve">муниципального района «Могойтуйский район» </w:t>
      </w:r>
      <w:r w:rsidRPr="00880383">
        <w:rPr>
          <w:sz w:val="28"/>
          <w:szCs w:val="28"/>
        </w:rPr>
        <w:t xml:space="preserve">от 25.10.2016 №15-73 </w:t>
      </w:r>
      <w:r>
        <w:rPr>
          <w:sz w:val="28"/>
          <w:szCs w:val="28"/>
        </w:rPr>
        <w:t>«</w:t>
      </w:r>
      <w:r w:rsidRPr="00880383">
        <w:rPr>
          <w:bCs/>
          <w:color w:val="000000"/>
          <w:sz w:val="28"/>
          <w:szCs w:val="28"/>
        </w:rPr>
        <w:t>О внесении изменений в Решение Совета муниципального района «Могойтуйский район» 3 созыва от 03 октября 2016 года № 14-66 «О размере и условиях оплаты труда муниципальных служащих муниципального района муниципального района «Могойтуйский район».</w:t>
      </w:r>
    </w:p>
    <w:p w:rsidR="008D3248" w:rsidRPr="00880383" w:rsidRDefault="008D3248" w:rsidP="008D3248">
      <w:pPr>
        <w:pStyle w:val="a4"/>
        <w:suppressAutoHyphens/>
        <w:spacing w:before="0" w:beforeAutospacing="0" w:after="0" w:afterAutospacing="0"/>
        <w:ind w:firstLine="567"/>
        <w:contextualSpacing/>
        <w:jc w:val="both"/>
        <w:rPr>
          <w:bCs/>
          <w:color w:val="000000"/>
          <w:sz w:val="28"/>
          <w:szCs w:val="28"/>
        </w:rPr>
      </w:pPr>
      <w:r w:rsidRPr="00880383">
        <w:rPr>
          <w:bCs/>
          <w:color w:val="000000"/>
          <w:sz w:val="28"/>
          <w:szCs w:val="28"/>
        </w:rPr>
        <w:lastRenderedPageBreak/>
        <w:t xml:space="preserve">1.6. </w:t>
      </w:r>
      <w:r w:rsidRPr="00880383">
        <w:rPr>
          <w:color w:val="000000"/>
          <w:sz w:val="28"/>
          <w:szCs w:val="28"/>
        </w:rPr>
        <w:t xml:space="preserve">Решение Совета </w:t>
      </w:r>
      <w:r w:rsidRPr="00880383">
        <w:rPr>
          <w:bCs/>
          <w:color w:val="000000"/>
          <w:sz w:val="28"/>
          <w:szCs w:val="28"/>
        </w:rPr>
        <w:t xml:space="preserve">муниципального района «Могойтуйский район» </w:t>
      </w:r>
      <w:r w:rsidRPr="00880383">
        <w:rPr>
          <w:sz w:val="28"/>
          <w:szCs w:val="28"/>
        </w:rPr>
        <w:t xml:space="preserve">от 25.10.2016 №15-73 </w:t>
      </w:r>
      <w:r>
        <w:rPr>
          <w:sz w:val="28"/>
          <w:szCs w:val="28"/>
        </w:rPr>
        <w:t>«</w:t>
      </w:r>
      <w:r w:rsidRPr="00880383">
        <w:rPr>
          <w:bCs/>
          <w:color w:val="000000"/>
          <w:sz w:val="28"/>
          <w:szCs w:val="28"/>
        </w:rPr>
        <w:t>О внесении изменений в решение Совета муниципального района «Могойтуйский район» 4 созыва от 27 декабря 2022 года №27-96 «О денежном вознаграждении лиц, замещающих муниципальные должности в органах местного самоуправления муниципального района «Могойтуйский район».</w:t>
      </w:r>
    </w:p>
    <w:p w:rsidR="008D3248" w:rsidRPr="00880383" w:rsidRDefault="008D3248" w:rsidP="008D3248">
      <w:pPr>
        <w:pStyle w:val="a4"/>
        <w:suppressAutoHyphens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880383">
        <w:rPr>
          <w:bCs/>
          <w:color w:val="000000"/>
          <w:sz w:val="28"/>
          <w:szCs w:val="28"/>
        </w:rPr>
        <w:t xml:space="preserve">1.7. </w:t>
      </w:r>
      <w:r w:rsidRPr="00880383">
        <w:rPr>
          <w:color w:val="000000"/>
          <w:sz w:val="28"/>
          <w:szCs w:val="28"/>
        </w:rPr>
        <w:t xml:space="preserve">Решение Совета </w:t>
      </w:r>
      <w:r w:rsidRPr="00880383">
        <w:rPr>
          <w:bCs/>
          <w:color w:val="000000"/>
          <w:sz w:val="28"/>
          <w:szCs w:val="28"/>
        </w:rPr>
        <w:t>муниципального района «Могойтуйский район» от 14.05.2009 №37-228 «О денежном содержании лиц, замещающих выборные и муниципальные должности в муниципальном районе «Могойтуйский район»</w:t>
      </w:r>
      <w:r w:rsidRPr="00880383">
        <w:rPr>
          <w:sz w:val="28"/>
          <w:szCs w:val="28"/>
        </w:rPr>
        <w:t xml:space="preserve"> с изменениями от</w:t>
      </w:r>
      <w:r>
        <w:rPr>
          <w:sz w:val="28"/>
          <w:szCs w:val="28"/>
        </w:rPr>
        <w:t xml:space="preserve"> </w:t>
      </w:r>
      <w:r w:rsidRPr="00880383">
        <w:rPr>
          <w:sz w:val="28"/>
          <w:szCs w:val="28"/>
        </w:rPr>
        <w:t>24.12.2009 №46-303, от 15.04.2010 №49-328.</w:t>
      </w:r>
    </w:p>
    <w:p w:rsidR="008D3248" w:rsidRPr="00880383" w:rsidRDefault="008D3248" w:rsidP="008D3248">
      <w:pPr>
        <w:pStyle w:val="a4"/>
        <w:suppressAutoHyphens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880383">
        <w:rPr>
          <w:sz w:val="28"/>
          <w:szCs w:val="28"/>
        </w:rPr>
        <w:t>1.8. Решение Совета муниципального района «Могойтуйский район» от30.12.2010 №3-23 «О принятии Положения «О денежном содержании лиц, замещающих выборные и муниципальные должности в муниципальном районе «Могойтуйский район».</w:t>
      </w:r>
    </w:p>
    <w:p w:rsidR="008D3248" w:rsidRDefault="008D3248" w:rsidP="008D3248">
      <w:pPr>
        <w:pStyle w:val="a4"/>
        <w:suppressAutoHyphens/>
        <w:spacing w:after="0" w:afterAutospacing="0"/>
        <w:ind w:firstLine="567"/>
        <w:contextualSpacing/>
        <w:jc w:val="both"/>
        <w:rPr>
          <w:sz w:val="28"/>
          <w:szCs w:val="28"/>
        </w:rPr>
      </w:pPr>
      <w:r w:rsidRPr="00880383">
        <w:rPr>
          <w:sz w:val="28"/>
          <w:szCs w:val="28"/>
        </w:rPr>
        <w:t>1.9. Решение Совета муниципального района «Могойтуйский район» от 21.07.2023 №33-121 «О внесении изменений в решение Совета муниципального района «Могойтуйский район» 4 созыва от 27 декабря 2022 года №27-96 «О денежном вознаграждении лиц, замещающих муниципальные должности в органах местного самоуправления муниципального района «Могойтуйский район».</w:t>
      </w:r>
    </w:p>
    <w:p w:rsidR="008D3248" w:rsidRPr="008D3248" w:rsidRDefault="008D3248" w:rsidP="008D3248">
      <w:pPr>
        <w:autoSpaceDE w:val="0"/>
        <w:autoSpaceDN w:val="0"/>
        <w:adjustRightInd w:val="0"/>
        <w:spacing w:line="276" w:lineRule="auto"/>
        <w:ind w:firstLine="567"/>
        <w:jc w:val="both"/>
        <w:rPr>
          <w:b/>
          <w:color w:val="000000"/>
          <w:szCs w:val="28"/>
        </w:rPr>
      </w:pPr>
      <w:r>
        <w:rPr>
          <w:rFonts w:eastAsiaTheme="minorEastAsia"/>
          <w:bCs/>
          <w:szCs w:val="28"/>
        </w:rPr>
        <w:t>2</w:t>
      </w:r>
      <w:r w:rsidRPr="008D3248">
        <w:rPr>
          <w:rFonts w:eastAsiaTheme="minorEastAsia"/>
          <w:bCs/>
          <w:szCs w:val="28"/>
        </w:rPr>
        <w:t xml:space="preserve">. </w:t>
      </w:r>
      <w:r w:rsidRPr="008D3248">
        <w:rPr>
          <w:color w:val="000000"/>
          <w:szCs w:val="28"/>
        </w:rPr>
        <w:t>Настоящее решение вступает в силу на следующий день после дня его официального опубликования</w:t>
      </w:r>
      <w:r w:rsidRPr="008D3248">
        <w:rPr>
          <w:i/>
          <w:color w:val="000000"/>
          <w:szCs w:val="28"/>
        </w:rPr>
        <w:t>.</w:t>
      </w:r>
      <w:bookmarkStart w:id="0" w:name="_GoBack"/>
      <w:bookmarkEnd w:id="0"/>
    </w:p>
    <w:p w:rsidR="008D3248" w:rsidRPr="00880383" w:rsidRDefault="008D3248" w:rsidP="008D3248">
      <w:pPr>
        <w:pStyle w:val="a4"/>
        <w:suppressAutoHyphens/>
        <w:spacing w:before="0" w:beforeAutospacing="0" w:after="0" w:afterAutospacing="0"/>
        <w:ind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3</w:t>
      </w:r>
      <w:r w:rsidRPr="00880383">
        <w:rPr>
          <w:sz w:val="28"/>
          <w:szCs w:val="28"/>
        </w:rPr>
        <w:t xml:space="preserve">. Настоящее решение подлежит официальному опубликованию на официальном сайте Могойтуйского муниципального округа Забайкальского края «Официальный сайт администрации муниципального района «Могойтуйский район» </w:t>
      </w:r>
      <w:hyperlink r:id="rId5" w:history="1">
        <w:r w:rsidRPr="00880383">
          <w:rPr>
            <w:rStyle w:val="a3"/>
            <w:rFonts w:eastAsia="Calibri"/>
            <w:sz w:val="28"/>
            <w:szCs w:val="28"/>
            <w:lang w:eastAsia="en-US"/>
          </w:rPr>
          <w:t>https://mogoytui.ru/</w:t>
        </w:r>
      </w:hyperlink>
      <w:r w:rsidRPr="00880383">
        <w:rPr>
          <w:rFonts w:eastAsia="Calibri"/>
          <w:sz w:val="28"/>
          <w:szCs w:val="28"/>
          <w:lang w:eastAsia="en-US"/>
        </w:rPr>
        <w:t>.</w:t>
      </w:r>
    </w:p>
    <w:p w:rsidR="008D3248" w:rsidRPr="00880383" w:rsidRDefault="008D3248" w:rsidP="008D3248">
      <w:pPr>
        <w:suppressAutoHyphens/>
        <w:ind w:firstLine="540"/>
        <w:contextualSpacing/>
        <w:jc w:val="both"/>
        <w:rPr>
          <w:color w:val="FF99CC"/>
          <w:szCs w:val="28"/>
        </w:rPr>
      </w:pPr>
    </w:p>
    <w:p w:rsidR="008D3248" w:rsidRDefault="008D3248" w:rsidP="008D3248">
      <w:pPr>
        <w:suppressAutoHyphens/>
        <w:spacing w:line="276" w:lineRule="auto"/>
        <w:ind w:firstLine="567"/>
        <w:contextualSpacing/>
        <w:jc w:val="both"/>
        <w:rPr>
          <w:szCs w:val="28"/>
        </w:rPr>
      </w:pPr>
    </w:p>
    <w:p w:rsidR="008D3248" w:rsidRPr="00AC6042" w:rsidRDefault="008D3248" w:rsidP="008D3248">
      <w:pPr>
        <w:suppressAutoHyphens/>
        <w:spacing w:line="276" w:lineRule="auto"/>
        <w:ind w:firstLine="567"/>
        <w:contextualSpacing/>
        <w:jc w:val="both"/>
        <w:rPr>
          <w:szCs w:val="28"/>
        </w:rPr>
      </w:pPr>
    </w:p>
    <w:p w:rsidR="008D3248" w:rsidRPr="00AC6042" w:rsidRDefault="008D3248" w:rsidP="008D3248">
      <w:pPr>
        <w:spacing w:line="276" w:lineRule="auto"/>
        <w:rPr>
          <w:rFonts w:eastAsia="Calibri"/>
          <w:szCs w:val="28"/>
          <w:lang w:eastAsia="en-US"/>
        </w:rPr>
      </w:pPr>
      <w:r w:rsidRPr="00AC6042">
        <w:rPr>
          <w:rFonts w:eastAsia="Calibri"/>
          <w:szCs w:val="28"/>
          <w:lang w:eastAsia="en-US"/>
        </w:rPr>
        <w:t>Председатель Совета</w:t>
      </w:r>
    </w:p>
    <w:p w:rsidR="008D3248" w:rsidRPr="00AC6042" w:rsidRDefault="008D3248" w:rsidP="008D3248">
      <w:pPr>
        <w:spacing w:line="276" w:lineRule="auto"/>
        <w:rPr>
          <w:rFonts w:eastAsia="Calibri"/>
          <w:szCs w:val="28"/>
          <w:lang w:eastAsia="en-US"/>
        </w:rPr>
      </w:pPr>
      <w:r w:rsidRPr="00AC6042">
        <w:rPr>
          <w:rFonts w:eastAsia="Calibri"/>
          <w:szCs w:val="28"/>
          <w:lang w:eastAsia="en-US"/>
        </w:rPr>
        <w:t>Могойтуйского муниципального округа</w:t>
      </w:r>
      <w:r w:rsidRPr="00AC6042">
        <w:rPr>
          <w:rFonts w:eastAsia="Calibri"/>
          <w:szCs w:val="28"/>
          <w:lang w:eastAsia="en-US"/>
        </w:rPr>
        <w:tab/>
      </w:r>
      <w:r w:rsidRPr="00AC6042">
        <w:rPr>
          <w:rFonts w:eastAsia="Calibri"/>
          <w:szCs w:val="28"/>
          <w:lang w:eastAsia="en-US"/>
        </w:rPr>
        <w:tab/>
      </w:r>
      <w:r w:rsidRPr="00AC6042">
        <w:rPr>
          <w:rFonts w:eastAsia="Calibri"/>
          <w:szCs w:val="28"/>
          <w:lang w:eastAsia="en-US"/>
        </w:rPr>
        <w:tab/>
      </w:r>
      <w:r w:rsidRPr="00AC6042">
        <w:rPr>
          <w:rFonts w:eastAsia="Calibri"/>
          <w:szCs w:val="28"/>
          <w:lang w:eastAsia="en-US"/>
        </w:rPr>
        <w:tab/>
        <w:t xml:space="preserve">        Б. Ц. </w:t>
      </w:r>
      <w:proofErr w:type="spellStart"/>
      <w:r w:rsidRPr="00AC6042">
        <w:rPr>
          <w:rFonts w:eastAsia="Calibri"/>
          <w:szCs w:val="28"/>
          <w:lang w:eastAsia="en-US"/>
        </w:rPr>
        <w:t>Нимбуев</w:t>
      </w:r>
      <w:proofErr w:type="spellEnd"/>
    </w:p>
    <w:p w:rsidR="008D3248" w:rsidRPr="00AC6042" w:rsidRDefault="008D3248" w:rsidP="008D3248">
      <w:pPr>
        <w:spacing w:line="276" w:lineRule="auto"/>
        <w:rPr>
          <w:rFonts w:eastAsia="Calibri"/>
          <w:szCs w:val="28"/>
          <w:lang w:eastAsia="en-US"/>
        </w:rPr>
      </w:pPr>
    </w:p>
    <w:p w:rsidR="008D3248" w:rsidRPr="00AC6042" w:rsidRDefault="008D3248" w:rsidP="008D3248">
      <w:pPr>
        <w:spacing w:line="276" w:lineRule="auto"/>
        <w:rPr>
          <w:rFonts w:eastAsia="Calibri"/>
          <w:szCs w:val="28"/>
          <w:lang w:eastAsia="en-US"/>
        </w:rPr>
      </w:pPr>
      <w:r w:rsidRPr="00AC6042">
        <w:rPr>
          <w:rFonts w:eastAsia="Calibri"/>
          <w:szCs w:val="28"/>
          <w:lang w:eastAsia="en-US"/>
        </w:rPr>
        <w:t xml:space="preserve">Глава Могойтуйского </w:t>
      </w:r>
    </w:p>
    <w:p w:rsidR="008D3248" w:rsidRPr="00AC6042" w:rsidRDefault="008D3248" w:rsidP="008D3248">
      <w:pPr>
        <w:spacing w:line="276" w:lineRule="auto"/>
        <w:rPr>
          <w:szCs w:val="28"/>
        </w:rPr>
      </w:pPr>
      <w:r w:rsidRPr="00AC6042">
        <w:rPr>
          <w:rFonts w:eastAsia="Calibri"/>
          <w:szCs w:val="28"/>
          <w:lang w:eastAsia="en-US"/>
        </w:rPr>
        <w:t>муниципального округа</w:t>
      </w:r>
      <w:r w:rsidRPr="00AC6042">
        <w:rPr>
          <w:rFonts w:eastAsia="Calibri"/>
          <w:szCs w:val="28"/>
          <w:lang w:eastAsia="en-US"/>
        </w:rPr>
        <w:tab/>
      </w:r>
      <w:r w:rsidRPr="00AC6042">
        <w:rPr>
          <w:rFonts w:eastAsia="Calibri"/>
          <w:szCs w:val="28"/>
          <w:lang w:eastAsia="en-US"/>
        </w:rPr>
        <w:tab/>
      </w:r>
      <w:r w:rsidRPr="00AC6042">
        <w:rPr>
          <w:rFonts w:eastAsia="Calibri"/>
          <w:szCs w:val="28"/>
          <w:lang w:eastAsia="en-US"/>
        </w:rPr>
        <w:tab/>
      </w:r>
      <w:r w:rsidRPr="00AC6042">
        <w:rPr>
          <w:rFonts w:eastAsia="Calibri"/>
          <w:szCs w:val="28"/>
          <w:lang w:eastAsia="en-US"/>
        </w:rPr>
        <w:tab/>
      </w:r>
      <w:r w:rsidRPr="00AC6042">
        <w:rPr>
          <w:rFonts w:eastAsia="Calibri"/>
          <w:szCs w:val="28"/>
          <w:lang w:eastAsia="en-US"/>
        </w:rPr>
        <w:tab/>
      </w:r>
      <w:r w:rsidRPr="00AC6042">
        <w:rPr>
          <w:rFonts w:eastAsia="Calibri"/>
          <w:szCs w:val="28"/>
          <w:lang w:eastAsia="en-US"/>
        </w:rPr>
        <w:tab/>
        <w:t xml:space="preserve">       </w:t>
      </w:r>
      <w:proofErr w:type="spellStart"/>
      <w:r w:rsidRPr="00AC6042">
        <w:rPr>
          <w:szCs w:val="28"/>
        </w:rPr>
        <w:t>Б.Д.Намжилов</w:t>
      </w:r>
      <w:proofErr w:type="spellEnd"/>
    </w:p>
    <w:p w:rsidR="003943C7" w:rsidRDefault="003943C7" w:rsidP="008D3248"/>
    <w:sectPr w:rsidR="003943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248"/>
    <w:rsid w:val="003943C7"/>
    <w:rsid w:val="00527995"/>
    <w:rsid w:val="008A46CE"/>
    <w:rsid w:val="008D3248"/>
    <w:rsid w:val="00CF5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24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both">
    <w:name w:val="pboth"/>
    <w:basedOn w:val="a"/>
    <w:rsid w:val="008D3248"/>
    <w:pPr>
      <w:spacing w:before="100" w:beforeAutospacing="1" w:after="100" w:afterAutospacing="1"/>
    </w:pPr>
    <w:rPr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8D324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8D3248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24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both">
    <w:name w:val="pboth"/>
    <w:basedOn w:val="a"/>
    <w:rsid w:val="008D3248"/>
    <w:pPr>
      <w:spacing w:before="100" w:beforeAutospacing="1" w:after="100" w:afterAutospacing="1"/>
    </w:pPr>
    <w:rPr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8D324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8D324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ogoytui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574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2026-09-25T03:08:00Z</dcterms:created>
  <dcterms:modified xsi:type="dcterms:W3CDTF">2026-09-25T03:11:00Z</dcterms:modified>
</cp:coreProperties>
</file>