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D1" w:rsidRDefault="00E055D1"/>
    <w:tbl>
      <w:tblPr>
        <w:tblpPr w:leftFromText="180" w:rightFromText="180" w:vertAnchor="page" w:horzAnchor="margin" w:tblpX="-252" w:tblpY="271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C8558C" w:rsidRPr="00C8558C" w:rsidTr="00C8558C">
        <w:trPr>
          <w:trHeight w:val="1556"/>
        </w:trPr>
        <w:tc>
          <w:tcPr>
            <w:tcW w:w="10031" w:type="dxa"/>
          </w:tcPr>
          <w:p w:rsidR="00E055D1" w:rsidRDefault="00E055D1" w:rsidP="00E055D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8558C" w:rsidRPr="00C8558C" w:rsidRDefault="00C8558C" w:rsidP="00E055D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C8558C">
              <w:rPr>
                <w:sz w:val="28"/>
                <w:szCs w:val="28"/>
              </w:rPr>
              <w:t>Забайкальский край</w:t>
            </w:r>
          </w:p>
          <w:p w:rsidR="00C8558C" w:rsidRPr="00C8558C" w:rsidRDefault="00C8558C" w:rsidP="00E055D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8558C">
              <w:rPr>
                <w:b/>
                <w:sz w:val="28"/>
                <w:szCs w:val="28"/>
              </w:rPr>
              <w:t>Совет Могойтуйского муниципального округа</w:t>
            </w:r>
          </w:p>
          <w:p w:rsidR="00C8558C" w:rsidRPr="00C8558C" w:rsidRDefault="00C8558C" w:rsidP="00E055D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8558C" w:rsidRPr="00C8558C" w:rsidRDefault="00C8558C" w:rsidP="00E055D1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 w:rsidRPr="00C8558C">
              <w:rPr>
                <w:b/>
                <w:sz w:val="28"/>
                <w:szCs w:val="28"/>
              </w:rPr>
              <w:t>РЕШЕНИЕ</w:t>
            </w:r>
          </w:p>
        </w:tc>
      </w:tr>
      <w:tr w:rsidR="00C8558C" w:rsidRPr="00C8558C" w:rsidTr="00C8558C">
        <w:tc>
          <w:tcPr>
            <w:tcW w:w="10031" w:type="dxa"/>
          </w:tcPr>
          <w:p w:rsidR="00C8558C" w:rsidRPr="00C8558C" w:rsidRDefault="00C8558C" w:rsidP="00E055D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C8558C" w:rsidRPr="00C8558C" w:rsidRDefault="00C8558C" w:rsidP="00E055D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8558C">
              <w:rPr>
                <w:sz w:val="28"/>
                <w:szCs w:val="28"/>
              </w:rPr>
              <w:t>23 декабря 2025 года                                                                                   №</w:t>
            </w:r>
            <w:r>
              <w:rPr>
                <w:sz w:val="28"/>
                <w:szCs w:val="28"/>
              </w:rPr>
              <w:t>5-45</w:t>
            </w:r>
          </w:p>
        </w:tc>
      </w:tr>
      <w:tr w:rsidR="00C8558C" w:rsidRPr="00C8558C" w:rsidTr="00C8558C">
        <w:tc>
          <w:tcPr>
            <w:tcW w:w="10031" w:type="dxa"/>
          </w:tcPr>
          <w:p w:rsidR="00C8558C" w:rsidRPr="00C8558C" w:rsidRDefault="00C8558C" w:rsidP="00E055D1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</w:p>
          <w:p w:rsidR="00C8558C" w:rsidRPr="00C8558C" w:rsidRDefault="00C8558C" w:rsidP="00E055D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C8558C">
              <w:rPr>
                <w:sz w:val="28"/>
                <w:szCs w:val="28"/>
              </w:rPr>
              <w:t>пгт</w:t>
            </w:r>
            <w:proofErr w:type="spellEnd"/>
            <w:r w:rsidRPr="00C8558C">
              <w:rPr>
                <w:sz w:val="28"/>
                <w:szCs w:val="28"/>
              </w:rPr>
              <w:t>. Могойтуй</w:t>
            </w:r>
          </w:p>
        </w:tc>
      </w:tr>
    </w:tbl>
    <w:p w:rsidR="00C8558C" w:rsidRDefault="00C8558C" w:rsidP="00E055D1">
      <w:pPr>
        <w:suppressAutoHyphens/>
        <w:spacing w:line="276" w:lineRule="auto"/>
        <w:jc w:val="center"/>
        <w:rPr>
          <w:sz w:val="28"/>
          <w:szCs w:val="28"/>
        </w:rPr>
      </w:pPr>
    </w:p>
    <w:p w:rsidR="00C8558C" w:rsidRDefault="00C8558C" w:rsidP="00E055D1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C8558C">
        <w:rPr>
          <w:b/>
          <w:sz w:val="28"/>
          <w:szCs w:val="28"/>
        </w:rPr>
        <w:t>Об установлении и введении в действие на территории</w:t>
      </w:r>
    </w:p>
    <w:p w:rsidR="00C8558C" w:rsidRDefault="00C8558C" w:rsidP="00E055D1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C8558C">
        <w:rPr>
          <w:b/>
          <w:sz w:val="28"/>
          <w:szCs w:val="28"/>
        </w:rPr>
        <w:t>Могойтуйского муниципального округа Забайкальского края</w:t>
      </w:r>
    </w:p>
    <w:p w:rsidR="00C8558C" w:rsidRDefault="00C8558C" w:rsidP="00E055D1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C8558C">
        <w:rPr>
          <w:b/>
          <w:sz w:val="28"/>
          <w:szCs w:val="28"/>
        </w:rPr>
        <w:t>налога на имущество физических лиц</w:t>
      </w:r>
    </w:p>
    <w:p w:rsidR="00C8558C" w:rsidRPr="00C8558C" w:rsidRDefault="00C8558C" w:rsidP="00C8558C">
      <w:pPr>
        <w:suppressAutoHyphens/>
        <w:spacing w:line="276" w:lineRule="auto"/>
        <w:jc w:val="center"/>
        <w:rPr>
          <w:b/>
          <w:sz w:val="28"/>
          <w:szCs w:val="28"/>
        </w:rPr>
      </w:pPr>
    </w:p>
    <w:p w:rsidR="00E055D1" w:rsidRDefault="00C8558C" w:rsidP="00E055D1">
      <w:pPr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В соответствии с главой 32 Налогового кодекса Российской Федерации,</w:t>
      </w:r>
      <w:r w:rsidR="00977DB2">
        <w:rPr>
          <w:sz w:val="28"/>
          <w:szCs w:val="28"/>
        </w:rPr>
        <w:t xml:space="preserve"> с Федеральным законом от 20 марта </w:t>
      </w:r>
      <w:bookmarkStart w:id="0" w:name="_GoBack"/>
      <w:bookmarkEnd w:id="0"/>
      <w:r w:rsidRPr="00C8558C">
        <w:rPr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власти», руководствуясь статьей 36 Устава Могойтуйского муниципального округа Забайкальского края, Совет Могойтуйского муниципального округа </w:t>
      </w:r>
      <w:r w:rsidR="00E055D1">
        <w:rPr>
          <w:sz w:val="28"/>
          <w:szCs w:val="28"/>
        </w:rPr>
        <w:t xml:space="preserve">Забайкальского края </w:t>
      </w:r>
    </w:p>
    <w:p w:rsidR="00C8558C" w:rsidRPr="00C8558C" w:rsidRDefault="00C8558C" w:rsidP="00E055D1">
      <w:pPr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РЕШИЛ: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1. Установить и ввести в действие с 1 января 2026 года на территории Могойтуйского муниципального округа налог на имущество физических лиц (далее также - налог), определить налоговые ставки, налоговые льготы, основания и порядок их применения налогоплательщиками.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432"/>
        <w:jc w:val="both"/>
        <w:rPr>
          <w:sz w:val="24"/>
          <w:szCs w:val="24"/>
        </w:rPr>
      </w:pPr>
      <w:r w:rsidRPr="00C8558C">
        <w:rPr>
          <w:sz w:val="28"/>
          <w:szCs w:val="28"/>
        </w:rPr>
        <w:t xml:space="preserve">  Налогоплательщиками налога (далее также - налогоплательщики)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5" w:history="1">
        <w:r w:rsidRPr="00C8558C">
          <w:rPr>
            <w:sz w:val="28"/>
            <w:szCs w:val="28"/>
          </w:rPr>
          <w:t>статьей 401</w:t>
        </w:r>
      </w:hyperlink>
      <w:r w:rsidRPr="00C8558C">
        <w:rPr>
          <w:sz w:val="28"/>
          <w:szCs w:val="28"/>
        </w:rPr>
        <w:t xml:space="preserve"> Налогового Кодекса Российской Федерации.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Налоговая база по налогу определяется исходя из кадастровой стоимости объектов налогообложения.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bookmarkStart w:id="1" w:name="Par0"/>
      <w:bookmarkEnd w:id="1"/>
      <w:r w:rsidRPr="00C8558C">
        <w:rPr>
          <w:sz w:val="28"/>
          <w:szCs w:val="28"/>
        </w:rPr>
        <w:t>2. Установить налоговые ставки в следующих размерах: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iCs/>
          <w:sz w:val="28"/>
          <w:szCs w:val="28"/>
        </w:rPr>
      </w:pPr>
      <w:r w:rsidRPr="00C8558C">
        <w:rPr>
          <w:sz w:val="28"/>
          <w:szCs w:val="28"/>
        </w:rPr>
        <w:t>1) </w:t>
      </w:r>
      <w:r w:rsidRPr="00C8558C">
        <w:rPr>
          <w:iCs/>
          <w:sz w:val="28"/>
          <w:szCs w:val="28"/>
        </w:rPr>
        <w:t>0,3 процента в отношении: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 xml:space="preserve">жилых домов, частей жилых домов, квартир, частей квартир, комнат; 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 xml:space="preserve">гаражей и </w:t>
      </w:r>
      <w:proofErr w:type="spellStart"/>
      <w:r w:rsidRPr="00C8558C">
        <w:rPr>
          <w:sz w:val="28"/>
          <w:szCs w:val="28"/>
        </w:rPr>
        <w:t>машино</w:t>
      </w:r>
      <w:proofErr w:type="spellEnd"/>
      <w:r w:rsidRPr="00C8558C">
        <w:rPr>
          <w:sz w:val="28"/>
          <w:szCs w:val="28"/>
        </w:rPr>
        <w:t>-мест;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хозяйственных строений или сооружений, площадь каждого из которых не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lastRenderedPageBreak/>
        <w:t xml:space="preserve">превышает 50 квадратных </w:t>
      </w:r>
      <w:proofErr w:type="gramStart"/>
      <w:r w:rsidRPr="00C8558C">
        <w:rPr>
          <w:sz w:val="28"/>
          <w:szCs w:val="28"/>
        </w:rPr>
        <w:t>метров</w:t>
      </w:r>
      <w:proofErr w:type="gramEnd"/>
      <w:r w:rsidRPr="00C8558C">
        <w:rPr>
          <w:sz w:val="28"/>
          <w:szCs w:val="28"/>
        </w:rPr>
        <w:t xml:space="preserve"> и </w:t>
      </w:r>
      <w:proofErr w:type="gramStart"/>
      <w:r w:rsidRPr="00C8558C">
        <w:rPr>
          <w:sz w:val="28"/>
          <w:szCs w:val="28"/>
        </w:rPr>
        <w:t>которые</w:t>
      </w:r>
      <w:proofErr w:type="gramEnd"/>
      <w:r w:rsidRPr="00C8558C">
        <w:rPr>
          <w:sz w:val="28"/>
          <w:szCs w:val="28"/>
        </w:rPr>
        <w:t xml:space="preserve">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iCs/>
          <w:sz w:val="28"/>
          <w:szCs w:val="28"/>
        </w:rPr>
      </w:pPr>
      <w:r w:rsidRPr="00C8558C">
        <w:rPr>
          <w:sz w:val="28"/>
          <w:szCs w:val="28"/>
        </w:rPr>
        <w:t>2)  </w:t>
      </w:r>
      <w:r w:rsidRPr="00C8558C">
        <w:rPr>
          <w:iCs/>
          <w:sz w:val="28"/>
          <w:szCs w:val="28"/>
        </w:rPr>
        <w:t xml:space="preserve"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 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iCs/>
          <w:sz w:val="28"/>
          <w:szCs w:val="28"/>
        </w:rPr>
      </w:pPr>
      <w:r w:rsidRPr="00C8558C">
        <w:rPr>
          <w:sz w:val="28"/>
          <w:szCs w:val="28"/>
        </w:rPr>
        <w:t>3) </w:t>
      </w:r>
      <w:r w:rsidRPr="00C8558C">
        <w:rPr>
          <w:iCs/>
          <w:sz w:val="28"/>
          <w:szCs w:val="28"/>
        </w:rPr>
        <w:t>0,5 процента в отношении прочих объектов налогообложения.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i/>
          <w:color w:val="FF0000"/>
          <w:sz w:val="28"/>
          <w:szCs w:val="28"/>
        </w:rPr>
      </w:pPr>
      <w:r w:rsidRPr="00C8558C">
        <w:rPr>
          <w:sz w:val="28"/>
          <w:szCs w:val="28"/>
        </w:rPr>
        <w:t>3. </w:t>
      </w:r>
      <w:proofErr w:type="gramStart"/>
      <w:r w:rsidRPr="00C8558C">
        <w:rPr>
          <w:sz w:val="28"/>
          <w:szCs w:val="28"/>
        </w:rPr>
        <w:t xml:space="preserve">Налоговая льгота предоставляется физическим лицам </w:t>
      </w:r>
      <w:r w:rsidRPr="00C8558C">
        <w:rPr>
          <w:iCs/>
          <w:sz w:val="28"/>
          <w:szCs w:val="28"/>
        </w:rPr>
        <w:t xml:space="preserve">– собственникам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Федерации, </w:t>
      </w:r>
      <w:r w:rsidRPr="00C8558C">
        <w:rPr>
          <w:sz w:val="28"/>
          <w:szCs w:val="28"/>
        </w:rPr>
        <w:t>в размере суммы налога, равной сумме налога, исчисленной исходя из кадастровой стоимости 150 квадратных метров площади</w:t>
      </w:r>
      <w:r w:rsidRPr="00C8558C">
        <w:rPr>
          <w:color w:val="00B050"/>
          <w:sz w:val="28"/>
          <w:szCs w:val="28"/>
        </w:rPr>
        <w:t xml:space="preserve"> </w:t>
      </w:r>
      <w:r w:rsidRPr="00C8558C">
        <w:rPr>
          <w:sz w:val="28"/>
          <w:szCs w:val="28"/>
        </w:rPr>
        <w:t>одного объекта налогообложения по выбору налогоплательщика</w:t>
      </w:r>
      <w:proofErr w:type="gramEnd"/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i/>
          <w:iCs/>
          <w:color w:val="FF0000"/>
          <w:sz w:val="28"/>
          <w:szCs w:val="28"/>
        </w:rPr>
      </w:pPr>
      <w:r w:rsidRPr="00C8558C">
        <w:rPr>
          <w:iCs/>
          <w:sz w:val="28"/>
          <w:szCs w:val="28"/>
        </w:rPr>
        <w:t>4.</w:t>
      </w:r>
      <w:r w:rsidRPr="00C8558C">
        <w:rPr>
          <w:sz w:val="28"/>
          <w:szCs w:val="28"/>
        </w:rPr>
        <w:t> </w:t>
      </w:r>
      <w:r w:rsidRPr="00C8558C">
        <w:rPr>
          <w:iCs/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C8558C">
        <w:rPr>
          <w:iCs/>
          <w:sz w:val="28"/>
          <w:szCs w:val="28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C8558C">
        <w:rPr>
          <w:iCs/>
          <w:sz w:val="28"/>
          <w:szCs w:val="28"/>
        </w:rPr>
        <w:t xml:space="preserve"> налоговых льгот.</w:t>
      </w:r>
      <w:r w:rsidRPr="00C8558C">
        <w:rPr>
          <w:i/>
          <w:iCs/>
          <w:sz w:val="28"/>
          <w:szCs w:val="28"/>
        </w:rPr>
        <w:t xml:space="preserve"> 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iCs/>
          <w:sz w:val="28"/>
          <w:szCs w:val="28"/>
        </w:rPr>
      </w:pPr>
      <w:r w:rsidRPr="00C8558C">
        <w:rPr>
          <w:iCs/>
          <w:sz w:val="28"/>
          <w:szCs w:val="28"/>
        </w:rPr>
        <w:t>7. Налог подлежит уплате в бюджет Могойтуйского муниципального округа в порядке и в сроки, установленные Налоговым кодексом Российской Федерации.</w:t>
      </w:r>
    </w:p>
    <w:p w:rsidR="00C8558C" w:rsidRPr="00C8558C" w:rsidRDefault="00C8558C" w:rsidP="00E055D1">
      <w:pPr>
        <w:widowControl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8. Со дня вступления в силу настоящего решения признать утратившими силу: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 xml:space="preserve">-Решение Совета городского поселения «Могойтуй» от 20.11.2014 № 53-286 «Об установлении налога на имущество физических лиц» (в редакции Решений от 19.11.2015 №2-13, от 26.10.2017 №21-110, от 29.11.2018 №28-136, от 22.06.2020 №39-184, №25.12.2018 №29-138, </w:t>
      </w:r>
      <w:proofErr w:type="gramStart"/>
      <w:r w:rsidRPr="00C8558C">
        <w:rPr>
          <w:sz w:val="28"/>
          <w:szCs w:val="28"/>
        </w:rPr>
        <w:t>от</w:t>
      </w:r>
      <w:proofErr w:type="gramEnd"/>
      <w:r w:rsidRPr="00C8558C">
        <w:rPr>
          <w:sz w:val="28"/>
          <w:szCs w:val="28"/>
        </w:rPr>
        <w:t xml:space="preserve"> 28.11.2024№30-106);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«Ага-</w:t>
      </w:r>
      <w:proofErr w:type="spellStart"/>
      <w:r w:rsidRPr="00C8558C">
        <w:rPr>
          <w:sz w:val="28"/>
          <w:szCs w:val="28"/>
        </w:rPr>
        <w:t>Хангил</w:t>
      </w:r>
      <w:proofErr w:type="spellEnd"/>
      <w:r w:rsidRPr="00C8558C">
        <w:rPr>
          <w:sz w:val="28"/>
          <w:szCs w:val="28"/>
        </w:rPr>
        <w:t>» от 24.11.2014 №47-144 «Об установлении налога на имущество физических лиц на территории сельского поселения «Ага-</w:t>
      </w:r>
      <w:proofErr w:type="spellStart"/>
      <w:r w:rsidRPr="00C8558C">
        <w:rPr>
          <w:sz w:val="28"/>
          <w:szCs w:val="28"/>
        </w:rPr>
        <w:t>Хангил</w:t>
      </w:r>
      <w:proofErr w:type="spellEnd"/>
      <w:r w:rsidRPr="00C8558C">
        <w:rPr>
          <w:sz w:val="28"/>
          <w:szCs w:val="28"/>
        </w:rPr>
        <w:t>»» (в редакции Решений от 17.11.2015 №3-4, от 25.10.2017 №16-29, от 27.08.2018 №21-38, от 18.11.2024 №46-73);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Догой</w:t>
      </w:r>
      <w:proofErr w:type="spellEnd"/>
      <w:r w:rsidRPr="00C8558C">
        <w:rPr>
          <w:sz w:val="28"/>
          <w:szCs w:val="28"/>
        </w:rPr>
        <w:t>» от 24.11.2014 №40-114 «Об утверждении Положения 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Догой</w:t>
      </w:r>
      <w:proofErr w:type="spellEnd"/>
      <w:r w:rsidRPr="00C8558C">
        <w:rPr>
          <w:sz w:val="28"/>
          <w:szCs w:val="28"/>
        </w:rPr>
        <w:t>»»</w:t>
      </w:r>
      <w:r w:rsidRPr="00C8558C">
        <w:rPr>
          <w:rFonts w:ascii="Arial" w:hAnsi="Arial" w:cs="Arial"/>
          <w:color w:val="212529"/>
        </w:rPr>
        <w:t xml:space="preserve"> </w:t>
      </w:r>
      <w:r w:rsidRPr="00C8558C">
        <w:rPr>
          <w:sz w:val="28"/>
          <w:szCs w:val="28"/>
        </w:rPr>
        <w:t>(в редакции Решений от 06.11.2015 № 02-06, от 30.05.2018 №33-65, от 22.08.2018 № 35-67, от 25.11.24 №66-74);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Ушарбай</w:t>
      </w:r>
      <w:proofErr w:type="spellEnd"/>
      <w:r w:rsidRPr="00C8558C">
        <w:rPr>
          <w:sz w:val="28"/>
          <w:szCs w:val="28"/>
        </w:rPr>
        <w:t xml:space="preserve">» от 12.07.2018 №25-90 «Об </w:t>
      </w:r>
      <w:r w:rsidRPr="00C8558C">
        <w:rPr>
          <w:sz w:val="28"/>
          <w:szCs w:val="28"/>
        </w:rPr>
        <w:lastRenderedPageBreak/>
        <w:t>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Ушарбай</w:t>
      </w:r>
      <w:proofErr w:type="spellEnd"/>
      <w:r w:rsidRPr="00C8558C">
        <w:rPr>
          <w:sz w:val="28"/>
          <w:szCs w:val="28"/>
        </w:rPr>
        <w:t>» (в редакции Решений от 16.11.2018 № 26-90»;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Зугалай</w:t>
      </w:r>
      <w:proofErr w:type="spellEnd"/>
      <w:r w:rsidRPr="00C8558C">
        <w:rPr>
          <w:sz w:val="28"/>
          <w:szCs w:val="28"/>
        </w:rPr>
        <w:t>» от 08.08.2018 №8-7 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Зугалай</w:t>
      </w:r>
      <w:proofErr w:type="spellEnd"/>
      <w:r w:rsidRPr="00C8558C">
        <w:rPr>
          <w:sz w:val="28"/>
          <w:szCs w:val="28"/>
        </w:rPr>
        <w:t>»» (в редакции Решения от 26.02.2019 №9-6, от 26.112024 №6-57);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Хара-Шибирь</w:t>
      </w:r>
      <w:proofErr w:type="spellEnd"/>
      <w:r w:rsidRPr="00C8558C">
        <w:rPr>
          <w:sz w:val="28"/>
          <w:szCs w:val="28"/>
        </w:rPr>
        <w:t>» от 19.11.2014 №41-144</w:t>
      </w:r>
      <w:r w:rsidRPr="00C8558C">
        <w:rPr>
          <w:rFonts w:ascii="Arial" w:hAnsi="Arial" w:cs="Arial"/>
          <w:color w:val="212529"/>
        </w:rPr>
        <w:t xml:space="preserve"> </w:t>
      </w:r>
      <w:r w:rsidRPr="00C8558C">
        <w:rPr>
          <w:sz w:val="28"/>
          <w:szCs w:val="28"/>
        </w:rPr>
        <w:t>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Хара-Шибирь</w:t>
      </w:r>
      <w:proofErr w:type="spellEnd"/>
      <w:r w:rsidRPr="00C8558C">
        <w:rPr>
          <w:sz w:val="28"/>
          <w:szCs w:val="28"/>
        </w:rPr>
        <w:t>»» (в редакции Решений от 27.08.2018 № 24-65);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Цаган</w:t>
      </w:r>
      <w:proofErr w:type="spellEnd"/>
      <w:r w:rsidRPr="00C8558C">
        <w:rPr>
          <w:sz w:val="28"/>
          <w:szCs w:val="28"/>
        </w:rPr>
        <w:t>-Ола» от 21.11.2014 №23-9</w:t>
      </w:r>
      <w:r w:rsidRPr="00C8558C">
        <w:rPr>
          <w:rFonts w:ascii="Arial" w:hAnsi="Arial" w:cs="Arial"/>
          <w:color w:val="212529"/>
        </w:rPr>
        <w:t xml:space="preserve"> </w:t>
      </w:r>
      <w:r w:rsidRPr="00C8558C">
        <w:rPr>
          <w:color w:val="212529"/>
          <w:sz w:val="28"/>
          <w:szCs w:val="28"/>
        </w:rPr>
        <w:t>«</w:t>
      </w:r>
      <w:r w:rsidRPr="00C8558C">
        <w:rPr>
          <w:sz w:val="28"/>
          <w:szCs w:val="28"/>
        </w:rPr>
        <w:t>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Цаган</w:t>
      </w:r>
      <w:proofErr w:type="spellEnd"/>
      <w:r w:rsidRPr="00C8558C">
        <w:rPr>
          <w:sz w:val="28"/>
          <w:szCs w:val="28"/>
        </w:rPr>
        <w:t>-Ола»» (в редакции Решений от 11.11.2015 № 2-7, от 07.09.2018 № 18-37);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Усть-Нарин</w:t>
      </w:r>
      <w:proofErr w:type="spellEnd"/>
      <w:r w:rsidRPr="00C8558C">
        <w:rPr>
          <w:sz w:val="28"/>
          <w:szCs w:val="28"/>
        </w:rPr>
        <w:t>» от 20.11.2014 №45-115</w:t>
      </w:r>
      <w:r w:rsidRPr="00C8558C">
        <w:rPr>
          <w:rFonts w:ascii="Arial" w:hAnsi="Arial" w:cs="Arial"/>
          <w:color w:val="212529"/>
        </w:rPr>
        <w:t xml:space="preserve"> </w:t>
      </w:r>
      <w:r w:rsidRPr="00C8558C">
        <w:rPr>
          <w:sz w:val="28"/>
          <w:szCs w:val="28"/>
        </w:rPr>
        <w:t>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Усть-Нарин</w:t>
      </w:r>
      <w:proofErr w:type="spellEnd"/>
      <w:r w:rsidRPr="00C8558C">
        <w:rPr>
          <w:sz w:val="28"/>
          <w:szCs w:val="28"/>
        </w:rPr>
        <w:t>»» (в редакции Решений от 27.10.2015 № 2-5, от 28.05.2018 №4-38, от 24.08.2018 № 4-40);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Боржигантай</w:t>
      </w:r>
      <w:proofErr w:type="spellEnd"/>
      <w:r w:rsidRPr="00C8558C">
        <w:rPr>
          <w:sz w:val="28"/>
          <w:szCs w:val="28"/>
        </w:rPr>
        <w:t>» от 24.11.2014 №32-109</w:t>
      </w:r>
      <w:r w:rsidRPr="00C8558C">
        <w:rPr>
          <w:rFonts w:ascii="Arial" w:hAnsi="Arial" w:cs="Arial"/>
          <w:color w:val="212529"/>
        </w:rPr>
        <w:t xml:space="preserve"> </w:t>
      </w:r>
      <w:r w:rsidRPr="00C8558C">
        <w:rPr>
          <w:sz w:val="28"/>
          <w:szCs w:val="28"/>
        </w:rPr>
        <w:t>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Боржигантай</w:t>
      </w:r>
      <w:proofErr w:type="spellEnd"/>
      <w:r w:rsidRPr="00C8558C">
        <w:rPr>
          <w:sz w:val="28"/>
          <w:szCs w:val="28"/>
        </w:rPr>
        <w:t>»» (в редакции Решений от 12.11.2015 № 3-5, от 09.08.2018 № 15-51);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Нуринск</w:t>
      </w:r>
      <w:proofErr w:type="spellEnd"/>
      <w:r w:rsidRPr="00C8558C">
        <w:rPr>
          <w:sz w:val="28"/>
          <w:szCs w:val="28"/>
        </w:rPr>
        <w:t>» от 18.06.2018 №17-42</w:t>
      </w:r>
      <w:r w:rsidRPr="00C8558C">
        <w:rPr>
          <w:rFonts w:ascii="Arial" w:hAnsi="Arial" w:cs="Arial"/>
          <w:color w:val="212529"/>
        </w:rPr>
        <w:t xml:space="preserve"> «</w:t>
      </w:r>
      <w:r w:rsidRPr="00C8558C">
        <w:rPr>
          <w:sz w:val="28"/>
          <w:szCs w:val="28"/>
        </w:rPr>
        <w:t>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Нуринск</w:t>
      </w:r>
      <w:proofErr w:type="spellEnd"/>
      <w:r w:rsidRPr="00C8558C">
        <w:rPr>
          <w:sz w:val="28"/>
          <w:szCs w:val="28"/>
        </w:rPr>
        <w:t>»» (в редакции Решения от 28.08.2018 №18-45, от 26.02.2019 №20-48);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«Цугол» от 24.11.2014 №28-116</w:t>
      </w:r>
      <w:r w:rsidRPr="00C8558C">
        <w:rPr>
          <w:rFonts w:ascii="Arial" w:hAnsi="Arial" w:cs="Arial"/>
          <w:color w:val="212529"/>
        </w:rPr>
        <w:t xml:space="preserve"> «</w:t>
      </w:r>
      <w:r w:rsidRPr="00C8558C">
        <w:rPr>
          <w:sz w:val="28"/>
          <w:szCs w:val="28"/>
        </w:rPr>
        <w:t>Об установлении налога на имущество физических лиц на территории сельского поселения «Цугол»» (в редакции Решений от 12.11.2015 № 3-5, от 06.08.2018 № 41-77, от 18.11.2024 №73-84);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Цаган-Челутай</w:t>
      </w:r>
      <w:proofErr w:type="spellEnd"/>
      <w:r w:rsidRPr="00C8558C">
        <w:rPr>
          <w:sz w:val="28"/>
          <w:szCs w:val="28"/>
        </w:rPr>
        <w:t>» от 25.11.2014 №26-145</w:t>
      </w:r>
      <w:r w:rsidRPr="00C8558C">
        <w:rPr>
          <w:rFonts w:ascii="Arial" w:hAnsi="Arial" w:cs="Arial"/>
          <w:color w:val="212529"/>
        </w:rPr>
        <w:t xml:space="preserve"> </w:t>
      </w:r>
      <w:r w:rsidRPr="00C8558C">
        <w:rPr>
          <w:sz w:val="28"/>
          <w:szCs w:val="28"/>
        </w:rPr>
        <w:t>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Цаган-Челутай</w:t>
      </w:r>
      <w:proofErr w:type="spellEnd"/>
      <w:r w:rsidRPr="00C8558C">
        <w:rPr>
          <w:sz w:val="28"/>
          <w:szCs w:val="28"/>
        </w:rPr>
        <w:t>»» (в редакции Решений от 11.11.2015 № 02-003, от 31.08.2018 № 23-052);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Кусоча</w:t>
      </w:r>
      <w:proofErr w:type="spellEnd"/>
      <w:r w:rsidRPr="00C8558C">
        <w:rPr>
          <w:sz w:val="28"/>
          <w:szCs w:val="28"/>
        </w:rPr>
        <w:t>» от 24.11.2014 №42-1 «Об установлении налога на имущество физических лиц на территории сельского поселения «</w:t>
      </w:r>
      <w:proofErr w:type="spellStart"/>
      <w:r w:rsidRPr="00C8558C">
        <w:rPr>
          <w:sz w:val="28"/>
          <w:szCs w:val="28"/>
        </w:rPr>
        <w:t>Кусоча</w:t>
      </w:r>
      <w:proofErr w:type="spellEnd"/>
      <w:r w:rsidRPr="00C8558C">
        <w:rPr>
          <w:sz w:val="28"/>
          <w:szCs w:val="28"/>
        </w:rPr>
        <w:t>»» (в редакции Решений от 12.11.2015 № 51, от 23.08.2018 № 93-1);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</w:t>
      </w:r>
      <w:proofErr w:type="spellStart"/>
      <w:r w:rsidRPr="00C8558C">
        <w:rPr>
          <w:sz w:val="28"/>
          <w:szCs w:val="28"/>
        </w:rPr>
        <w:t>Ортуй</w:t>
      </w:r>
      <w:proofErr w:type="spellEnd"/>
      <w:r w:rsidRPr="00C8558C">
        <w:rPr>
          <w:sz w:val="28"/>
          <w:szCs w:val="28"/>
        </w:rPr>
        <w:t xml:space="preserve">» от 24.11.2014 №43-131 «Об установлении налога на имущество физических лиц на территории сельского </w:t>
      </w:r>
      <w:r w:rsidRPr="00C8558C">
        <w:rPr>
          <w:sz w:val="28"/>
          <w:szCs w:val="28"/>
        </w:rPr>
        <w:lastRenderedPageBreak/>
        <w:t>поселения «</w:t>
      </w:r>
      <w:proofErr w:type="spellStart"/>
      <w:r w:rsidRPr="00C8558C">
        <w:rPr>
          <w:sz w:val="28"/>
          <w:szCs w:val="28"/>
        </w:rPr>
        <w:t>Ортуй</w:t>
      </w:r>
      <w:proofErr w:type="spellEnd"/>
      <w:r w:rsidRPr="00C8558C">
        <w:rPr>
          <w:sz w:val="28"/>
          <w:szCs w:val="28"/>
        </w:rPr>
        <w:t>»» (в редакции Решений от 27.10.2015 № 02-01, от 27.05.2016 №08-22,от 28.05.2018 №24-52, от 16.07.2018 № 25-54);</w:t>
      </w:r>
    </w:p>
    <w:p w:rsidR="00C8558C" w:rsidRPr="00C8558C" w:rsidRDefault="00C8558C" w:rsidP="00E055D1">
      <w:pPr>
        <w:suppressAutoHyphens/>
        <w:spacing w:line="276" w:lineRule="auto"/>
        <w:jc w:val="both"/>
        <w:rPr>
          <w:sz w:val="28"/>
          <w:szCs w:val="28"/>
        </w:rPr>
      </w:pPr>
      <w:r w:rsidRPr="00C8558C">
        <w:rPr>
          <w:sz w:val="28"/>
          <w:szCs w:val="28"/>
        </w:rPr>
        <w:t>-Решение Совета сельского поселения «Хила» от 21.11.2014 №37-153 «Об установлении налога на имущество физических лиц на территории сельского поселения «Хила»» (в редакции Решений от 11.11.2015 № 02-10, от 10.09.2018 № 19-90, от 18.11.2024 №41-84).</w:t>
      </w:r>
    </w:p>
    <w:p w:rsidR="00C8558C" w:rsidRPr="00C8558C" w:rsidRDefault="00C8558C" w:rsidP="00E055D1">
      <w:pPr>
        <w:spacing w:line="276" w:lineRule="auto"/>
        <w:ind w:firstLine="567"/>
        <w:jc w:val="both"/>
        <w:rPr>
          <w:sz w:val="28"/>
          <w:szCs w:val="28"/>
        </w:rPr>
      </w:pPr>
      <w:r w:rsidRPr="00C8558C">
        <w:rPr>
          <w:sz w:val="28"/>
          <w:szCs w:val="28"/>
        </w:rPr>
        <w:t xml:space="preserve">9. Настоящее решение вступает в силу с 01 января 2026 года, подлежит обнародованию и опубликованию, размещению на официальном сайте </w:t>
      </w:r>
      <w:r w:rsidR="00E055D1">
        <w:rPr>
          <w:sz w:val="28"/>
          <w:szCs w:val="28"/>
        </w:rPr>
        <w:t>а</w:t>
      </w:r>
      <w:r w:rsidRPr="00C8558C">
        <w:rPr>
          <w:sz w:val="28"/>
          <w:szCs w:val="28"/>
        </w:rPr>
        <w:t>дминистрации Могойтуйского муниципального округа.</w:t>
      </w:r>
    </w:p>
    <w:p w:rsidR="00C8558C" w:rsidRDefault="00C8558C" w:rsidP="00E055D1">
      <w:pPr>
        <w:spacing w:line="276" w:lineRule="auto"/>
        <w:ind w:firstLine="567"/>
        <w:jc w:val="both"/>
        <w:rPr>
          <w:sz w:val="28"/>
          <w:szCs w:val="28"/>
        </w:rPr>
      </w:pPr>
    </w:p>
    <w:p w:rsidR="00E055D1" w:rsidRDefault="00E055D1" w:rsidP="00E055D1">
      <w:pPr>
        <w:spacing w:line="276" w:lineRule="auto"/>
        <w:ind w:firstLine="567"/>
        <w:jc w:val="both"/>
        <w:rPr>
          <w:sz w:val="28"/>
          <w:szCs w:val="28"/>
        </w:rPr>
      </w:pPr>
    </w:p>
    <w:p w:rsidR="00E055D1" w:rsidRPr="00C8558C" w:rsidRDefault="00E055D1" w:rsidP="00E055D1">
      <w:pPr>
        <w:spacing w:line="276" w:lineRule="auto"/>
        <w:ind w:firstLine="567"/>
        <w:jc w:val="both"/>
        <w:rPr>
          <w:sz w:val="28"/>
          <w:szCs w:val="28"/>
        </w:rPr>
      </w:pPr>
    </w:p>
    <w:p w:rsidR="007D2A8D" w:rsidRDefault="00C8558C" w:rsidP="00E055D1">
      <w:pPr>
        <w:spacing w:line="276" w:lineRule="auto"/>
        <w:jc w:val="both"/>
        <w:rPr>
          <w:sz w:val="28"/>
          <w:szCs w:val="28"/>
        </w:rPr>
      </w:pPr>
      <w:proofErr w:type="spellStart"/>
      <w:r w:rsidRPr="00C8558C">
        <w:rPr>
          <w:sz w:val="28"/>
          <w:szCs w:val="28"/>
        </w:rPr>
        <w:t>Врип</w:t>
      </w:r>
      <w:proofErr w:type="spellEnd"/>
      <w:r w:rsidRPr="00C8558C">
        <w:rPr>
          <w:sz w:val="28"/>
          <w:szCs w:val="28"/>
        </w:rPr>
        <w:t xml:space="preserve"> главы муниципального района                                             </w:t>
      </w:r>
      <w:proofErr w:type="spellStart"/>
      <w:r w:rsidRPr="00C8558C">
        <w:rPr>
          <w:sz w:val="28"/>
          <w:szCs w:val="28"/>
        </w:rPr>
        <w:t>Б.Д.Намжилов</w:t>
      </w:r>
      <w:proofErr w:type="spellEnd"/>
    </w:p>
    <w:sectPr w:rsidR="007D2A8D" w:rsidSect="00FD064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A8D"/>
    <w:rsid w:val="000329B9"/>
    <w:rsid w:val="000E39BE"/>
    <w:rsid w:val="000F0D9B"/>
    <w:rsid w:val="000F1EA8"/>
    <w:rsid w:val="00177D62"/>
    <w:rsid w:val="0019000A"/>
    <w:rsid w:val="001A5179"/>
    <w:rsid w:val="00201415"/>
    <w:rsid w:val="002163A0"/>
    <w:rsid w:val="00227BF5"/>
    <w:rsid w:val="002455C0"/>
    <w:rsid w:val="0025297C"/>
    <w:rsid w:val="00262D46"/>
    <w:rsid w:val="00282074"/>
    <w:rsid w:val="00285C4A"/>
    <w:rsid w:val="00337621"/>
    <w:rsid w:val="003916CA"/>
    <w:rsid w:val="003A08A4"/>
    <w:rsid w:val="003A44A7"/>
    <w:rsid w:val="003E1C72"/>
    <w:rsid w:val="00481DF3"/>
    <w:rsid w:val="004E41D2"/>
    <w:rsid w:val="00544319"/>
    <w:rsid w:val="00545BC5"/>
    <w:rsid w:val="00567C68"/>
    <w:rsid w:val="005D380F"/>
    <w:rsid w:val="0063150E"/>
    <w:rsid w:val="0068295E"/>
    <w:rsid w:val="0068428D"/>
    <w:rsid w:val="006946BB"/>
    <w:rsid w:val="006E4AA2"/>
    <w:rsid w:val="00701672"/>
    <w:rsid w:val="00713246"/>
    <w:rsid w:val="00716206"/>
    <w:rsid w:val="007642B8"/>
    <w:rsid w:val="007935F8"/>
    <w:rsid w:val="007C66BE"/>
    <w:rsid w:val="007D2A8D"/>
    <w:rsid w:val="007F1E0C"/>
    <w:rsid w:val="00861198"/>
    <w:rsid w:val="008A4E0F"/>
    <w:rsid w:val="008B0704"/>
    <w:rsid w:val="00960533"/>
    <w:rsid w:val="009653D5"/>
    <w:rsid w:val="0097735F"/>
    <w:rsid w:val="00977DB2"/>
    <w:rsid w:val="009B1A1D"/>
    <w:rsid w:val="009C4ED2"/>
    <w:rsid w:val="00A27038"/>
    <w:rsid w:val="00A95AAA"/>
    <w:rsid w:val="00A9624F"/>
    <w:rsid w:val="00AB0FAB"/>
    <w:rsid w:val="00AC1438"/>
    <w:rsid w:val="00AE414B"/>
    <w:rsid w:val="00B17BB6"/>
    <w:rsid w:val="00B22C62"/>
    <w:rsid w:val="00B5018C"/>
    <w:rsid w:val="00B91B03"/>
    <w:rsid w:val="00B927EA"/>
    <w:rsid w:val="00BA4DAB"/>
    <w:rsid w:val="00BC36E2"/>
    <w:rsid w:val="00C4417A"/>
    <w:rsid w:val="00C60852"/>
    <w:rsid w:val="00C8558C"/>
    <w:rsid w:val="00CC69B9"/>
    <w:rsid w:val="00CD2572"/>
    <w:rsid w:val="00CF427F"/>
    <w:rsid w:val="00D24C7D"/>
    <w:rsid w:val="00D516B8"/>
    <w:rsid w:val="00D61EAF"/>
    <w:rsid w:val="00D665CC"/>
    <w:rsid w:val="00D93522"/>
    <w:rsid w:val="00DA0293"/>
    <w:rsid w:val="00DD2020"/>
    <w:rsid w:val="00E055D1"/>
    <w:rsid w:val="00E7655C"/>
    <w:rsid w:val="00EA2FB4"/>
    <w:rsid w:val="00F05DC3"/>
    <w:rsid w:val="00F45989"/>
    <w:rsid w:val="00F633B6"/>
    <w:rsid w:val="00F75BB4"/>
    <w:rsid w:val="00FD064C"/>
    <w:rsid w:val="00FE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E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EA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9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A9624F"/>
    <w:rPr>
      <w:b/>
      <w:bCs/>
    </w:rPr>
  </w:style>
  <w:style w:type="character" w:customStyle="1" w:styleId="refhost">
    <w:name w:val="ref__host"/>
    <w:basedOn w:val="a0"/>
    <w:rsid w:val="00A9624F"/>
  </w:style>
  <w:style w:type="character" w:styleId="a7">
    <w:name w:val="Subtle Emphasis"/>
    <w:uiPriority w:val="19"/>
    <w:qFormat/>
    <w:rsid w:val="00CC69B9"/>
    <w:rPr>
      <w:i/>
      <w:iCs/>
      <w:color w:val="808080"/>
    </w:rPr>
  </w:style>
  <w:style w:type="character" w:styleId="a8">
    <w:name w:val="Hyperlink"/>
    <w:rsid w:val="00CC69B9"/>
    <w:rPr>
      <w:color w:val="0000FF"/>
      <w:u w:val="none"/>
    </w:rPr>
  </w:style>
  <w:style w:type="paragraph" w:customStyle="1" w:styleId="ConsPlusNormal">
    <w:name w:val="ConsPlusNormal"/>
    <w:rsid w:val="00BA4D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9">
    <w:name w:val="No Spacing"/>
    <w:uiPriority w:val="1"/>
    <w:qFormat/>
    <w:rsid w:val="007935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75&amp;dst=10324&amp;field=134&amp;date=13.12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2025-12-26T00:21:00Z</cp:lastPrinted>
  <dcterms:created xsi:type="dcterms:W3CDTF">2025-12-09T06:16:00Z</dcterms:created>
  <dcterms:modified xsi:type="dcterms:W3CDTF">2025-12-26T00:22:00Z</dcterms:modified>
</cp:coreProperties>
</file>